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3676" w:hangingChars="700" w:hanging="30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桐城市人民医院新区项目（一期）电梯轿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3676" w:hangingChars="700" w:hanging="30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厢地面装饰及直线加速机房地坑、地面、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3676" w:hangingChars="700" w:hanging="30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预埋电缆沟、给排水、地漏、工字梁手动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3676" w:hangingChars="700" w:hanging="30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拉链滑车及吊葫芦工程工程</w:t>
      </w:r>
      <w:r w:rsidR="003F4FDA" w:rsidRPr="003F4FDA">
        <w:rPr>
          <w:rFonts w:ascii="黑体" w:eastAsia="黑体" w:hAnsi="黑体" w:cs="黑体" w:hint="eastAsia"/>
          <w:sz w:val="44"/>
          <w:szCs w:val="44"/>
        </w:rPr>
        <w:t>公开询价</w:t>
      </w:r>
    </w:p>
    <w:p w:rsidR="00BA2220" w:rsidRDefault="00BA2220">
      <w:pPr>
        <w:ind w:firstLine="420"/>
      </w:pPr>
    </w:p>
    <w:p w:rsidR="00BA2220" w:rsidRDefault="00E43F9B">
      <w:pPr>
        <w:pStyle w:val="a3"/>
        <w:widowControl/>
        <w:spacing w:before="0" w:beforeAutospacing="0" w:after="0" w:afterAutospacing="0" w:line="600" w:lineRule="exact"/>
      </w:pPr>
      <w:r>
        <w:rPr>
          <w:rFonts w:ascii="宋体" w:eastAsia="宋体" w:hAnsi="宋体" w:cs="宋体" w:hint="eastAsia"/>
          <w:b/>
          <w:color w:val="333333"/>
          <w:sz w:val="30"/>
          <w:szCs w:val="30"/>
          <w:shd w:val="clear" w:color="auto" w:fill="FFFFFF"/>
        </w:rPr>
        <w:t>一、项目名称及内容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1.项目名称：</w:t>
      </w:r>
      <w:r>
        <w:rPr>
          <w:rFonts w:ascii="仿宋" w:eastAsia="仿宋" w:hAnsi="仿宋" w:cs="仿宋" w:hint="eastAsia"/>
          <w:sz w:val="30"/>
          <w:szCs w:val="30"/>
        </w:rPr>
        <w:t>桐城市人民医院新区项目（一期）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2696" w:hangingChars="700" w:hanging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2.子项目名称：桐城市人民医院新区项目（一期）电梯轿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厢地面装饰及直线加速机房地坑、地面、预埋电缆沟、给排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水、地漏、工字梁手动拉链滑车及吊葫芦工程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3.项目地点：</w:t>
      </w:r>
      <w:r>
        <w:rPr>
          <w:rFonts w:ascii="仿宋" w:eastAsia="仿宋" w:hAnsi="仿宋" w:cs="仿宋" w:hint="eastAsia"/>
          <w:sz w:val="30"/>
          <w:szCs w:val="30"/>
        </w:rPr>
        <w:t xml:space="preserve">桐城市人民医院新区内 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2696" w:hangingChars="700" w:hanging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4.电梯轿厢地面装饰面积及电梯台数：装饰面积约：100.8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平方米；电梯台数：35台；根据设备厂家提供的直线加速机房地坑、地面、预埋电缆沟、给排水、地漏、工字梁手动拉链滑车及吊葫芦工程深化图纸施工。</w:t>
      </w:r>
    </w:p>
    <w:p w:rsidR="00BA2220" w:rsidRDefault="00E43F9B" w:rsidP="003F4FDA">
      <w:pPr>
        <w:pStyle w:val="a3"/>
        <w:widowControl/>
        <w:spacing w:before="0" w:beforeAutospacing="0" w:after="0" w:afterAutospacing="0" w:line="600" w:lineRule="exact"/>
        <w:ind w:leftChars="-416" w:left="-874" w:firstLineChars="500" w:firstLine="1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5.最高投标限价：98000元；其中1、</w:t>
      </w:r>
      <w:r>
        <w:rPr>
          <w:rFonts w:ascii="仿宋" w:eastAsia="仿宋" w:hAnsi="仿宋" w:cs="仿宋" w:hint="eastAsia"/>
          <w:sz w:val="30"/>
          <w:szCs w:val="30"/>
        </w:rPr>
        <w:t>电梯轿厢地面装饰680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元/</w:t>
      </w:r>
      <w:r>
        <w:rPr>
          <w:rFonts w:ascii="宋体" w:eastAsia="宋体" w:hAnsi="宋体" w:cs="宋体" w:hint="eastAsia"/>
          <w:sz w:val="30"/>
          <w:szCs w:val="30"/>
        </w:rPr>
        <w:t>㎡，约68000元；2、</w:t>
      </w:r>
      <w:r>
        <w:rPr>
          <w:rFonts w:ascii="仿宋" w:eastAsia="仿宋" w:hAnsi="仿宋" w:cs="仿宋" w:hint="eastAsia"/>
          <w:sz w:val="30"/>
          <w:szCs w:val="30"/>
        </w:rPr>
        <w:t>直线加速机房地坑、地面、预埋电缆沟、给排水、地漏、工字梁手动拉链滑车及吊葫芦30000元。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6.计划工期：20日历天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二、资质、资格要求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1.参与供应商须具有独立法人资格，具备相关资质要求；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三、交易时间、地点、规则</w:t>
      </w:r>
    </w:p>
    <w:p w:rsidR="00F42E33" w:rsidRPr="00F42E33" w:rsidRDefault="00F42E33" w:rsidP="00F42E33">
      <w:pPr>
        <w:ind w:firstLineChars="200" w:firstLine="600"/>
        <w:rPr>
          <w:rFonts w:ascii="仿宋" w:eastAsia="仿宋" w:hAnsi="仿宋" w:cs="宋体"/>
          <w:bCs/>
          <w:sz w:val="30"/>
          <w:szCs w:val="30"/>
        </w:rPr>
      </w:pPr>
      <w:r w:rsidRPr="00F42E33">
        <w:rPr>
          <w:rFonts w:ascii="仿宋" w:eastAsia="仿宋" w:hAnsi="仿宋" w:cs="宋体" w:hint="eastAsia"/>
          <w:bCs/>
          <w:sz w:val="30"/>
          <w:szCs w:val="30"/>
        </w:rPr>
        <w:t>1、投标文件提交截止时间：</w:t>
      </w:r>
      <w:r w:rsidRPr="00F42E33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t>2023年10月1</w:t>
      </w:r>
      <w:r w:rsidR="00C1503B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t>1</w:t>
      </w:r>
      <w:r w:rsidRPr="00F42E33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t>日16点00分</w:t>
      </w:r>
      <w:r w:rsidRPr="00F42E33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lastRenderedPageBreak/>
        <w:t>（北京时间）</w:t>
      </w:r>
      <w:r w:rsidRPr="00F42E33">
        <w:rPr>
          <w:rFonts w:ascii="仿宋" w:eastAsia="仿宋" w:hAnsi="仿宋" w:cs="宋体" w:hint="eastAsia"/>
          <w:bCs/>
          <w:sz w:val="30"/>
          <w:szCs w:val="30"/>
        </w:rPr>
        <w:t xml:space="preserve">； </w:t>
      </w:r>
      <w:r w:rsidRPr="00F42E33">
        <w:rPr>
          <w:rFonts w:ascii="仿宋" w:eastAsia="仿宋" w:hAnsi="仿宋" w:cs="宋体" w:hint="eastAsia"/>
          <w:bCs/>
          <w:sz w:val="30"/>
          <w:szCs w:val="30"/>
        </w:rPr>
        <w:cr/>
        <w:t xml:space="preserve">    2、地点：报价文件加盖公章密封，投标人应在投标文件提交截止时间前到</w:t>
      </w:r>
      <w:r w:rsidRPr="00F42E33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t>桐城市人民医院综合采购办</w:t>
      </w:r>
      <w:r w:rsidRPr="00F42E33">
        <w:rPr>
          <w:rFonts w:ascii="仿宋" w:eastAsia="仿宋" w:hAnsi="仿宋" w:cs="宋体" w:hint="eastAsia"/>
          <w:bCs/>
          <w:sz w:val="30"/>
          <w:szCs w:val="30"/>
        </w:rPr>
        <w:t>递交纸质投标文件；逾期送达的投标文件，将予以拒收，不接收快递报价文件。</w:t>
      </w:r>
    </w:p>
    <w:p w:rsidR="00BA2220" w:rsidRPr="00F42E33" w:rsidRDefault="00F42E33" w:rsidP="00F42E33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2E33">
        <w:rPr>
          <w:rFonts w:ascii="仿宋" w:eastAsia="仿宋" w:hAnsi="仿宋" w:cs="宋体" w:hint="eastAsia"/>
          <w:bCs/>
          <w:sz w:val="30"/>
          <w:szCs w:val="30"/>
        </w:rPr>
        <w:t>3、</w:t>
      </w:r>
      <w:r w:rsidR="00E43F9B" w:rsidRPr="00F42E33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由医院组织评标，最终有效最低报价为中标人。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color w:val="333333"/>
          <w:sz w:val="30"/>
          <w:szCs w:val="30"/>
          <w:shd w:val="clear" w:color="auto" w:fill="FFFFFF"/>
        </w:rPr>
        <w:t>四、注意事项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1.中标单位提交电梯轿厢地面装饰方案，报发包人同意后方可施工。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2.本合同为固定总价合同。</w:t>
      </w:r>
    </w:p>
    <w:p w:rsidR="00BA2220" w:rsidRDefault="00E43F9B">
      <w:pPr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3.由于新院区即将投入使用，中标单位签订合同之日，监理单位发出开工令后20天内完成所有电梯轿厢地面装饰及直线加速机房地坑、地面、预埋电缆沟、给排水、地漏、工字梁手动拉链滑车及吊葫芦工程，并通过监理验收。逾期1天，处罚2000元，以此类推；超过一周时间以上，业主方有权单方解除合同。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sz w:val="30"/>
          <w:szCs w:val="30"/>
          <w:shd w:val="clear" w:color="auto" w:fill="FFFFFF"/>
        </w:rPr>
        <w:t>五、付款方式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284" w:left="2696" w:hangingChars="700" w:hanging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电梯轿厢地面装饰和</w:t>
      </w:r>
      <w:r>
        <w:rPr>
          <w:rFonts w:ascii="仿宋" w:eastAsia="仿宋" w:hAnsi="仿宋" w:cs="仿宋" w:hint="eastAsia"/>
          <w:sz w:val="30"/>
          <w:szCs w:val="30"/>
        </w:rPr>
        <w:t>直线加速机房地坑、地面、预埋电缆给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排水、地漏、工字梁手动拉链滑车及吊葫芦</w:t>
      </w: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结束后，经监理单位、业主单位验收合格后，支付合同价的8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0%，达到直线加速器厂家认可后付至结算审计价100%，同时，中标单位支付市医院指定账户结算审计价3%为质保金，质保期一年，质保期满后中标单位可申请支付质保金，市医院收到申请，七个工作日内无息返还。</w:t>
      </w:r>
    </w:p>
    <w:p w:rsidR="00BA2220" w:rsidRDefault="00E43F9B">
      <w:pPr>
        <w:numPr>
          <w:ilvl w:val="0"/>
          <w:numId w:val="1"/>
        </w:numPr>
        <w:ind w:firstLine="420"/>
        <w:rPr>
          <w:rFonts w:ascii="仿宋" w:eastAsia="仿宋" w:hAnsi="仿宋" w:cs="仿宋"/>
          <w:b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  <w:shd w:val="clear" w:color="auto" w:fill="FFFFFF"/>
        </w:rPr>
        <w:t>项目内容：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lastRenderedPageBreak/>
        <w:t>1、电梯轿厢地面装饰：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</w:rPr>
        <w:t>①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 xml:space="preserve">清理电梯内灰尘和杂物 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</w:rPr>
        <w:t>②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底座用</w:t>
      </w:r>
      <w:r>
        <w:rPr>
          <w:rFonts w:ascii="宋体" w:eastAsia="宋体" w:hAnsi="宋体" w:cs="宋体" w:hint="eastAsia"/>
          <w:bCs/>
          <w:kern w:val="0"/>
          <w:sz w:val="30"/>
          <w:szCs w:val="30"/>
          <w:shd w:val="clear" w:color="auto" w:fill="FFFFFF"/>
        </w:rPr>
        <w:t>≧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1毫米厚2✘2镀锌方管（格栅：20*30CM）四周满焊。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</w:rPr>
        <w:t>③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方管上面底板铺镀锌板</w:t>
      </w:r>
      <w:r>
        <w:rPr>
          <w:rFonts w:ascii="宋体" w:eastAsia="宋体" w:hAnsi="宋体" w:cs="宋体" w:hint="eastAsia"/>
          <w:bCs/>
          <w:kern w:val="0"/>
          <w:sz w:val="30"/>
          <w:szCs w:val="30"/>
          <w:shd w:val="clear" w:color="auto" w:fill="FFFFFF"/>
        </w:rPr>
        <w:t>≧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2毫米厚，打眼用螺丝固定。打眼及螺丝均要做防锈处理。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kern w:val="0"/>
          <w:sz w:val="30"/>
          <w:szCs w:val="30"/>
          <w:shd w:val="clear" w:color="auto" w:fill="FFFFFF"/>
        </w:rPr>
        <w:t>④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镀锌板上面铺</w:t>
      </w:r>
      <w:r>
        <w:rPr>
          <w:rFonts w:ascii="宋体" w:eastAsia="宋体" w:hAnsi="宋体" w:cs="宋体" w:hint="eastAsia"/>
          <w:bCs/>
          <w:kern w:val="0"/>
          <w:sz w:val="30"/>
          <w:szCs w:val="30"/>
          <w:shd w:val="clear" w:color="auto" w:fill="FFFFFF"/>
        </w:rPr>
        <w:t>≧</w:t>
      </w: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1毫米厚花纹304防滑不锈钢板，用结构胶固定，不绣钢板接头用氩弧焊点焊打磨（表面无明显焊点），不锈钢板四周用半透明玻璃胶收边。</w:t>
      </w:r>
    </w:p>
    <w:p w:rsidR="00BA2220" w:rsidRDefault="00E43F9B">
      <w:pPr>
        <w:pStyle w:val="a3"/>
        <w:widowControl/>
        <w:numPr>
          <w:ilvl w:val="0"/>
          <w:numId w:val="2"/>
        </w:numPr>
        <w:spacing w:before="0" w:beforeAutospacing="0" w:after="0" w:afterAutospacing="0" w:line="600" w:lineRule="exact"/>
        <w:ind w:leftChars="284" w:left="2696" w:hangingChars="700" w:hanging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直线加速机房地坑、地面、预埋电缆沟、给排水、地漏、</w:t>
      </w:r>
    </w:p>
    <w:p w:rsidR="00BA2220" w:rsidRDefault="00E43F9B">
      <w:pPr>
        <w:pStyle w:val="a3"/>
        <w:widowControl/>
        <w:spacing w:before="0" w:beforeAutospacing="0" w:after="0" w:afterAutospacing="0" w:line="600" w:lineRule="exact"/>
        <w:ind w:leftChars="12" w:left="25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工字梁手动拉链滑车及吊葫芦工程参照设备厂家深化设计图纸施工。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七、其他</w:t>
      </w:r>
    </w:p>
    <w:p w:rsidR="00BA2220" w:rsidRDefault="00E43F9B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  <w:shd w:val="clear" w:color="auto" w:fill="FFFFFF"/>
        </w:rPr>
        <w:t>投标单位自行踏勘现场，投标报价含：材料、安装、运输、及安装时需要的电源线、水、电费等所有费用。其中：水、电费按合同价的1%缴纳给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桐城市人民医院。在安装中做好对电梯和其他成品的保护，如有损坏，由中标单位自行修复或按实价赔偿。</w:t>
      </w:r>
    </w:p>
    <w:p w:rsidR="00613AD8" w:rsidRDefault="00613AD8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八、</w:t>
      </w:r>
      <w:r w:rsidRPr="00613AD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 xml:space="preserve">联系方式 </w:t>
      </w:r>
    </w:p>
    <w:p w:rsidR="00613AD8" w:rsidRDefault="00613AD8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13AD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 xml:space="preserve">桐城市人民医院综合采购办：0556-6197331 </w:t>
      </w:r>
    </w:p>
    <w:p w:rsidR="00613AD8" w:rsidRDefault="00613AD8">
      <w:pPr>
        <w:spacing w:line="60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13AD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项目联系人：朱主任13500554336</w:t>
      </w:r>
    </w:p>
    <w:p w:rsidR="00613AD8" w:rsidRDefault="00613AD8">
      <w:pPr>
        <w:spacing w:line="600" w:lineRule="exact"/>
        <w:ind w:firstLineChars="200" w:firstLine="600"/>
        <w:rPr>
          <w:rFonts w:ascii="仿宋" w:eastAsia="仿宋" w:hAnsi="仿宋" w:cs="仿宋"/>
          <w:bCs/>
          <w:kern w:val="0"/>
          <w:sz w:val="30"/>
          <w:szCs w:val="30"/>
          <w:shd w:val="clear" w:color="auto" w:fill="FFFFFF"/>
        </w:rPr>
      </w:pPr>
    </w:p>
    <w:p w:rsidR="00613AD8" w:rsidRDefault="00613AD8" w:rsidP="00F42E33">
      <w:pPr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安徽省桐城市人民医院</w:t>
      </w:r>
    </w:p>
    <w:p w:rsidR="00613AD8" w:rsidRDefault="00613AD8" w:rsidP="00F42E33">
      <w:pPr>
        <w:jc w:val="center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                                       2023年9月28日</w:t>
      </w:r>
    </w:p>
    <w:p w:rsidR="005213A6" w:rsidRDefault="005213A6" w:rsidP="00F42E33">
      <w:pPr>
        <w:jc w:val="center"/>
        <w:rPr>
          <w:rFonts w:ascii="宋体" w:eastAsia="宋体" w:hAnsi="宋体" w:cs="宋体"/>
          <w:bCs/>
          <w:sz w:val="28"/>
          <w:szCs w:val="28"/>
        </w:rPr>
        <w:sectPr w:rsidR="005213A6" w:rsidSect="00BA22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13A6" w:rsidRPr="00AF215F" w:rsidRDefault="001B0AB2" w:rsidP="008A7615">
      <w:pPr>
        <w:jc w:val="center"/>
        <w:rPr>
          <w:rFonts w:ascii="黑体" w:eastAsia="黑体" w:hAnsi="黑体"/>
          <w:b/>
          <w:sz w:val="36"/>
          <w:szCs w:val="36"/>
        </w:rPr>
      </w:pPr>
      <w:r w:rsidRPr="001B0AB2">
        <w:rPr>
          <w:rFonts w:ascii="黑体" w:eastAsia="黑体" w:hAnsi="黑体" w:hint="eastAsia"/>
          <w:b/>
          <w:sz w:val="36"/>
          <w:szCs w:val="36"/>
          <w:u w:val="single"/>
        </w:rPr>
        <w:lastRenderedPageBreak/>
        <w:t>新院区电梯轿厢地面装饰</w:t>
      </w:r>
      <w:r w:rsidR="005213A6" w:rsidRPr="00AF215F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5213A6" w:rsidRPr="00AF215F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5213A6" w:rsidRPr="002D75D0" w:rsidRDefault="005213A6" w:rsidP="005213A6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213A6" w:rsidRDefault="005213A6" w:rsidP="005213A6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3113"/>
        <w:gridCol w:w="1559"/>
        <w:gridCol w:w="2268"/>
        <w:gridCol w:w="2126"/>
        <w:gridCol w:w="2727"/>
      </w:tblGrid>
      <w:tr w:rsidR="00CD3FE2" w:rsidRPr="002D75D0" w:rsidTr="00CD3FE2">
        <w:trPr>
          <w:trHeight w:val="489"/>
          <w:jc w:val="center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B2" w:rsidRPr="007347A1" w:rsidRDefault="001B0AB2" w:rsidP="00475B38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</w:t>
            </w:r>
            <w:r>
              <w:rPr>
                <w:rFonts w:hint="eastAsia"/>
                <w:b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pacing w:val="-20"/>
                <w:sz w:val="32"/>
                <w:szCs w:val="32"/>
              </w:rPr>
              <w:t>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B2" w:rsidRPr="001119AB" w:rsidRDefault="001B0AB2" w:rsidP="000F58C8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限价</w:t>
            </w:r>
            <w:r w:rsidR="00EE02C4">
              <w:rPr>
                <w:rFonts w:ascii="宋体" w:hAnsi="宋体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B2" w:rsidRPr="001119AB" w:rsidRDefault="00533D7E" w:rsidP="00475B38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报价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B2" w:rsidRPr="001119AB" w:rsidRDefault="00533D7E" w:rsidP="00475B38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总限价</w:t>
            </w:r>
            <w:r w:rsidR="00802339">
              <w:rPr>
                <w:rFonts w:ascii="宋体" w:hAnsi="宋体" w:cs="宋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B2" w:rsidRPr="001119AB" w:rsidRDefault="001B0AB2" w:rsidP="00475B38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合计总报价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（元）</w:t>
            </w:r>
          </w:p>
        </w:tc>
      </w:tr>
      <w:tr w:rsidR="00EE02C4" w:rsidRPr="002D75D0" w:rsidTr="00C1503B">
        <w:trPr>
          <w:trHeight w:val="1133"/>
          <w:jc w:val="center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2C4" w:rsidRPr="00DF7FDD" w:rsidRDefault="00EE02C4" w:rsidP="00475B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A6DC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电梯轿厢地面装饰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2C4" w:rsidRPr="00DF7FDD" w:rsidRDefault="00EE02C4" w:rsidP="00475B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68000</w:t>
            </w:r>
            <w:r w:rsidRPr="001B0AB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2C4" w:rsidRPr="00DF7FDD" w:rsidRDefault="00EE02C4" w:rsidP="00EE02C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2C4" w:rsidRPr="00DF7FDD" w:rsidRDefault="00EE02C4" w:rsidP="00475B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98000元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2C4" w:rsidRPr="00CF36D2" w:rsidRDefault="00EE02C4" w:rsidP="00475B38">
            <w:pPr>
              <w:jc w:val="center"/>
              <w:rPr>
                <w:sz w:val="28"/>
                <w:szCs w:val="28"/>
              </w:rPr>
            </w:pPr>
          </w:p>
        </w:tc>
      </w:tr>
      <w:tr w:rsidR="00CD3FE2" w:rsidRPr="002D75D0" w:rsidTr="00C1503B">
        <w:trPr>
          <w:trHeight w:val="1405"/>
          <w:jc w:val="center"/>
        </w:trPr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8C8" w:rsidRPr="00DF7FDD" w:rsidRDefault="000F58C8" w:rsidP="00475B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B0AB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直线加速机房地坑、地面、预埋电缆沟、给排水、地漏、工字梁手动拉链滑车及吊葫芦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8C8" w:rsidRPr="00DF7FDD" w:rsidRDefault="000F58C8" w:rsidP="00475B3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30000</w:t>
            </w:r>
            <w:r w:rsidRPr="001B0AB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C8" w:rsidRPr="00CF36D2" w:rsidRDefault="000F58C8" w:rsidP="00475B3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C8" w:rsidRPr="00CF36D2" w:rsidRDefault="000F58C8" w:rsidP="00475B3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C8" w:rsidRPr="00CF36D2" w:rsidRDefault="000F58C8" w:rsidP="00475B38">
            <w:pPr>
              <w:jc w:val="center"/>
              <w:rPr>
                <w:sz w:val="28"/>
                <w:szCs w:val="28"/>
              </w:rPr>
            </w:pPr>
          </w:p>
        </w:tc>
      </w:tr>
      <w:tr w:rsidR="005213A6" w:rsidRPr="002D75D0" w:rsidTr="00475B38">
        <w:trPr>
          <w:trHeight w:val="201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A6" w:rsidRDefault="005213A6" w:rsidP="00475B38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A6" w:rsidRPr="00DB1BE1" w:rsidRDefault="005213A6" w:rsidP="00475B38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</w:t>
            </w:r>
            <w:r w:rsidRPr="00DB1BE1">
              <w:rPr>
                <w:b/>
                <w:sz w:val="28"/>
                <w:szCs w:val="28"/>
              </w:rPr>
              <w:t>报价公司必须具备该产品经营资质，并提供相应证照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5213A6" w:rsidRPr="00DB1BE1" w:rsidRDefault="005213A6" w:rsidP="00475B38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</w:t>
            </w:r>
            <w:r w:rsidRPr="00DB1BE1">
              <w:rPr>
                <w:b/>
                <w:sz w:val="28"/>
                <w:szCs w:val="28"/>
              </w:rPr>
              <w:t>所报必须满足</w:t>
            </w:r>
            <w:r w:rsidR="00F25AD0">
              <w:rPr>
                <w:rFonts w:hint="eastAsia"/>
                <w:b/>
                <w:sz w:val="28"/>
                <w:szCs w:val="28"/>
              </w:rPr>
              <w:t>询价</w:t>
            </w:r>
            <w:r w:rsidR="001B0AB2">
              <w:rPr>
                <w:rFonts w:hint="eastAsia"/>
                <w:b/>
                <w:sz w:val="28"/>
                <w:szCs w:val="28"/>
              </w:rPr>
              <w:t>文件</w:t>
            </w:r>
            <w:r w:rsidRPr="00DB1BE1">
              <w:rPr>
                <w:b/>
                <w:sz w:val="28"/>
                <w:szCs w:val="28"/>
              </w:rPr>
              <w:t>参数要求，否则视为废标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5213A6" w:rsidRPr="00DB1BE1" w:rsidRDefault="005213A6" w:rsidP="00475B38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</w:t>
            </w:r>
            <w:r w:rsidRPr="00DB1BE1"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 w:rsidRPr="00DB1BE1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EE02C4">
              <w:rPr>
                <w:rFonts w:hint="eastAsia"/>
                <w:b/>
                <w:sz w:val="28"/>
                <w:szCs w:val="28"/>
              </w:rPr>
              <w:t>1</w:t>
            </w:r>
            <w:r w:rsidRPr="00DB1BE1">
              <w:rPr>
                <w:b/>
                <w:sz w:val="28"/>
                <w:szCs w:val="28"/>
              </w:rPr>
              <w:t>日</w:t>
            </w:r>
            <w:r w:rsidRPr="00DB1BE1">
              <w:rPr>
                <w:b/>
                <w:sz w:val="28"/>
                <w:szCs w:val="28"/>
              </w:rPr>
              <w:t>16</w:t>
            </w:r>
            <w:r w:rsidRPr="00DB1BE1">
              <w:rPr>
                <w:b/>
                <w:sz w:val="28"/>
                <w:szCs w:val="28"/>
              </w:rPr>
              <w:t>：</w:t>
            </w:r>
            <w:r w:rsidRPr="00DB1BE1">
              <w:rPr>
                <w:b/>
                <w:sz w:val="28"/>
                <w:szCs w:val="28"/>
              </w:rPr>
              <w:t>00</w:t>
            </w:r>
            <w:r w:rsidRPr="00DB1BE1">
              <w:rPr>
                <w:b/>
                <w:sz w:val="28"/>
                <w:szCs w:val="28"/>
              </w:rPr>
              <w:t>时前送至桐城市人民医院综合采购办公室，本着自愿原则，逾期视为放弃！</w:t>
            </w:r>
            <w:r w:rsidRPr="00DB1BE1">
              <w:rPr>
                <w:b/>
                <w:sz w:val="28"/>
                <w:szCs w:val="28"/>
              </w:rPr>
              <w:t xml:space="preserve">   </w:t>
            </w:r>
          </w:p>
          <w:p w:rsidR="005213A6" w:rsidRPr="00A60737" w:rsidRDefault="005213A6" w:rsidP="00475B38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</w:t>
            </w:r>
            <w:r w:rsidRPr="00DB1BE1">
              <w:rPr>
                <w:b/>
                <w:sz w:val="28"/>
                <w:szCs w:val="28"/>
              </w:rPr>
              <w:t>不接收快递报价文件。</w:t>
            </w:r>
          </w:p>
        </w:tc>
      </w:tr>
    </w:tbl>
    <w:p w:rsidR="005213A6" w:rsidRDefault="005213A6" w:rsidP="005213A6"/>
    <w:p w:rsidR="005213A6" w:rsidRDefault="005213A6" w:rsidP="005213A6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5213A6" w:rsidRPr="005213A6" w:rsidRDefault="005213A6" w:rsidP="005213A6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二零二三年九月二十八日</w:t>
      </w:r>
    </w:p>
    <w:sectPr w:rsidR="005213A6" w:rsidRPr="005213A6" w:rsidSect="005213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16" w:rsidRDefault="00C37016" w:rsidP="003F4FDA">
      <w:r>
        <w:separator/>
      </w:r>
    </w:p>
  </w:endnote>
  <w:endnote w:type="continuationSeparator" w:id="0">
    <w:p w:rsidR="00C37016" w:rsidRDefault="00C37016" w:rsidP="003F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16" w:rsidRDefault="00C37016" w:rsidP="003F4FDA">
      <w:r>
        <w:separator/>
      </w:r>
    </w:p>
  </w:footnote>
  <w:footnote w:type="continuationSeparator" w:id="0">
    <w:p w:rsidR="00C37016" w:rsidRDefault="00C37016" w:rsidP="003F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528C26"/>
    <w:multiLevelType w:val="singleLevel"/>
    <w:tmpl w:val="D1528C2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DDC9FF"/>
    <w:multiLevelType w:val="singleLevel"/>
    <w:tmpl w:val="E2DDC9F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00BA2220"/>
    <w:rsid w:val="000F58C8"/>
    <w:rsid w:val="001B0AB2"/>
    <w:rsid w:val="002145E3"/>
    <w:rsid w:val="002C7742"/>
    <w:rsid w:val="003F4FDA"/>
    <w:rsid w:val="005213A6"/>
    <w:rsid w:val="00533D7E"/>
    <w:rsid w:val="005A4237"/>
    <w:rsid w:val="00613AD8"/>
    <w:rsid w:val="00802339"/>
    <w:rsid w:val="008A7615"/>
    <w:rsid w:val="009D06F5"/>
    <w:rsid w:val="00BA2220"/>
    <w:rsid w:val="00C1503B"/>
    <w:rsid w:val="00C37016"/>
    <w:rsid w:val="00CD3FE2"/>
    <w:rsid w:val="00E43F9B"/>
    <w:rsid w:val="00EE02C4"/>
    <w:rsid w:val="00F25AD0"/>
    <w:rsid w:val="00F264A6"/>
    <w:rsid w:val="00F42E33"/>
    <w:rsid w:val="0A877281"/>
    <w:rsid w:val="14895DC8"/>
    <w:rsid w:val="34F12BD0"/>
    <w:rsid w:val="50A933BA"/>
    <w:rsid w:val="550360F1"/>
    <w:rsid w:val="66F05383"/>
    <w:rsid w:val="68706D06"/>
    <w:rsid w:val="6982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A222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F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4FDA"/>
    <w:rPr>
      <w:kern w:val="2"/>
      <w:sz w:val="18"/>
      <w:szCs w:val="18"/>
    </w:rPr>
  </w:style>
  <w:style w:type="paragraph" w:styleId="a5">
    <w:name w:val="footer"/>
    <w:basedOn w:val="a"/>
    <w:link w:val="Char0"/>
    <w:rsid w:val="003F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4FD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213A6"/>
    <w:pPr>
      <w:ind w:leftChars="2500" w:left="100"/>
    </w:pPr>
  </w:style>
  <w:style w:type="character" w:customStyle="1" w:styleId="Char1">
    <w:name w:val="日期 Char"/>
    <w:basedOn w:val="a0"/>
    <w:link w:val="a6"/>
    <w:rsid w:val="005213A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19</cp:revision>
  <cp:lastPrinted>2023-09-28T07:53:00Z</cp:lastPrinted>
  <dcterms:created xsi:type="dcterms:W3CDTF">2023-08-05T00:24:00Z</dcterms:created>
  <dcterms:modified xsi:type="dcterms:W3CDTF">2023-09-28T08:07:00Z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9A0EFA91ACDA4CCCB2F96CB48D800146_12</vt:lpwstr>
  </property>
</Properties>
</file>