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AF215F" w:rsidRDefault="00AF215F" w:rsidP="00AF215F">
      <w:pPr>
        <w:ind w:firstLineChars="1187" w:firstLine="4290"/>
        <w:rPr>
          <w:rFonts w:ascii="黑体" w:eastAsia="黑体" w:hAnsi="黑体"/>
          <w:b/>
          <w:sz w:val="36"/>
          <w:szCs w:val="36"/>
        </w:rPr>
      </w:pPr>
      <w:r w:rsidRPr="00AF215F">
        <w:rPr>
          <w:rFonts w:ascii="黑体" w:eastAsia="黑体" w:hAnsi="黑体" w:hint="eastAsia"/>
          <w:b/>
          <w:sz w:val="36"/>
          <w:szCs w:val="36"/>
          <w:u w:val="single"/>
        </w:rPr>
        <w:t>呼吸机配套管路及附件</w:t>
      </w:r>
      <w:r w:rsidR="008A5B0C" w:rsidRPr="00AF215F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8A5B0C" w:rsidRPr="00AF215F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报价单位：（盖章）年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5097"/>
        <w:gridCol w:w="3688"/>
        <w:gridCol w:w="3008"/>
      </w:tblGrid>
      <w:tr w:rsidR="00AF215F" w:rsidRPr="002D75D0" w:rsidTr="00AF215F">
        <w:trPr>
          <w:trHeight w:val="489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7347A1" w:rsidRDefault="00AF215F" w:rsidP="007020F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D26768" w:rsidRDefault="00AF215F" w:rsidP="00AF215F">
            <w:pPr>
              <w:jc w:val="center"/>
              <w:rPr>
                <w:b/>
                <w:sz w:val="32"/>
                <w:szCs w:val="32"/>
              </w:rPr>
            </w:pPr>
            <w:r w:rsidRPr="00D26768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5F" w:rsidRPr="00D26768" w:rsidRDefault="00AF215F" w:rsidP="00AF215F">
            <w:pPr>
              <w:jc w:val="center"/>
              <w:rPr>
                <w:b/>
                <w:sz w:val="32"/>
                <w:szCs w:val="32"/>
              </w:rPr>
            </w:pPr>
            <w:r w:rsidRPr="00D26768">
              <w:rPr>
                <w:rFonts w:hint="eastAsia"/>
                <w:b/>
                <w:sz w:val="32"/>
                <w:szCs w:val="32"/>
              </w:rPr>
              <w:t>报价（元/</w:t>
            </w:r>
            <w:r>
              <w:rPr>
                <w:rFonts w:hint="eastAsia"/>
                <w:b/>
                <w:sz w:val="32"/>
                <w:szCs w:val="32"/>
              </w:rPr>
              <w:t>套</w:t>
            </w:r>
            <w:r w:rsidRPr="00D26768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AF215F" w:rsidRPr="002D75D0" w:rsidTr="00AF215F">
        <w:trPr>
          <w:trHeight w:val="2548"/>
          <w:jc w:val="center"/>
        </w:trPr>
        <w:tc>
          <w:tcPr>
            <w:tcW w:w="26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36D2">
              <w:rPr>
                <w:rFonts w:hint="eastAsia"/>
                <w:sz w:val="28"/>
                <w:szCs w:val="28"/>
              </w:rPr>
              <w:t>呼吸机配套管路及附件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sz w:val="28"/>
                <w:szCs w:val="28"/>
              </w:rPr>
            </w:pPr>
            <w:r w:rsidRPr="00CF36D2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5F" w:rsidRPr="00CF36D2" w:rsidRDefault="00AF215F" w:rsidP="002F13E7">
            <w:pPr>
              <w:jc w:val="center"/>
              <w:rPr>
                <w:sz w:val="28"/>
                <w:szCs w:val="28"/>
              </w:rPr>
            </w:pPr>
          </w:p>
        </w:tc>
      </w:tr>
      <w:tr w:rsidR="002F13E7" w:rsidRPr="002D75D0" w:rsidTr="00631464">
        <w:trPr>
          <w:trHeight w:val="2010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7" w:rsidRDefault="002F13E7" w:rsidP="002F13E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2F13E7" w:rsidRPr="00DB1BE1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3.报价表加盖公章密封，于</w:t>
            </w:r>
            <w:r w:rsidR="00412E42">
              <w:rPr>
                <w:rFonts w:hint="eastAsia"/>
                <w:b/>
                <w:sz w:val="28"/>
                <w:szCs w:val="28"/>
              </w:rPr>
              <w:t>9</w:t>
            </w:r>
            <w:r w:rsidRPr="00DB1BE1">
              <w:rPr>
                <w:b/>
                <w:sz w:val="28"/>
                <w:szCs w:val="28"/>
              </w:rPr>
              <w:t>月</w:t>
            </w:r>
            <w:r w:rsidR="00412E42">
              <w:rPr>
                <w:rFonts w:hint="eastAsia"/>
                <w:b/>
                <w:sz w:val="28"/>
                <w:szCs w:val="28"/>
              </w:rPr>
              <w:t>1</w:t>
            </w:r>
            <w:r w:rsidR="00D26768">
              <w:rPr>
                <w:rFonts w:hint="eastAsia"/>
                <w:b/>
                <w:sz w:val="28"/>
                <w:szCs w:val="28"/>
              </w:rPr>
              <w:t>5</w:t>
            </w:r>
            <w:r w:rsidRPr="00DB1BE1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2F13E7" w:rsidRPr="00A60737" w:rsidRDefault="002F13E7" w:rsidP="002F13E7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8A5B0C" w:rsidRDefault="008A5B0C" w:rsidP="008A5B0C"/>
    <w:p w:rsidR="008A5B0C" w:rsidRDefault="008A5B0C" w:rsidP="00D26768">
      <w:pPr>
        <w:ind w:firstLineChars="3550" w:firstLine="9940"/>
      </w:pPr>
      <w:r>
        <w:rPr>
          <w:rFonts w:hint="eastAsia"/>
          <w:sz w:val="28"/>
          <w:szCs w:val="28"/>
        </w:rPr>
        <w:t>桐城市人民医院综合采购办公室</w:t>
      </w:r>
    </w:p>
    <w:p w:rsidR="009C16A8" w:rsidRDefault="008A5B0C" w:rsidP="009C16A8">
      <w:pPr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二零</w:t>
      </w:r>
      <w:r w:rsidR="008F4004">
        <w:rPr>
          <w:rFonts w:hint="eastAsia"/>
          <w:sz w:val="28"/>
          <w:szCs w:val="28"/>
        </w:rPr>
        <w:t>二</w:t>
      </w:r>
      <w:r w:rsidR="00D26768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年</w:t>
      </w:r>
      <w:r w:rsidR="00412E42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月</w:t>
      </w:r>
      <w:r w:rsidR="00D26768"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</w:rPr>
        <w:t>日</w:t>
      </w:r>
    </w:p>
    <w:p w:rsidR="002135F2" w:rsidRDefault="002135F2" w:rsidP="00631464">
      <w:pPr>
        <w:spacing w:line="360" w:lineRule="auto"/>
        <w:rPr>
          <w:b/>
        </w:rPr>
      </w:pPr>
    </w:p>
    <w:p w:rsidR="002135F2" w:rsidRDefault="002135F2" w:rsidP="00631464">
      <w:pPr>
        <w:spacing w:line="360" w:lineRule="auto"/>
        <w:rPr>
          <w:b/>
        </w:rPr>
      </w:pPr>
    </w:p>
    <w:p w:rsidR="00AF215F" w:rsidRDefault="00AF215F" w:rsidP="00AF215F">
      <w:pPr>
        <w:framePr w:hSpace="180" w:wrap="around" w:vAnchor="text" w:hAnchor="page" w:x="1240" w:y="220"/>
        <w:suppressOverlap/>
        <w:rPr>
          <w:rFonts w:hint="eastAsia"/>
        </w:rPr>
      </w:pPr>
      <w:r w:rsidRPr="00AF215F">
        <w:rPr>
          <w:rFonts w:hint="eastAsia"/>
          <w:b/>
        </w:rPr>
        <w:lastRenderedPageBreak/>
        <w:t>附：</w:t>
      </w:r>
      <w:r w:rsidR="002135F2" w:rsidRPr="00AF215F">
        <w:rPr>
          <w:rFonts w:hint="eastAsia"/>
          <w:b/>
        </w:rPr>
        <w:t>招标要求</w:t>
      </w:r>
      <w:r w:rsidR="00E94D6C">
        <w:rPr>
          <w:rFonts w:hint="eastAsia"/>
        </w:rPr>
        <w:t>：</w:t>
      </w:r>
    </w:p>
    <w:p w:rsidR="00AF215F" w:rsidRDefault="00AF215F" w:rsidP="00AF215F">
      <w:pPr>
        <w:framePr w:hSpace="180" w:wrap="around" w:vAnchor="text" w:hAnchor="page" w:x="1240" w:y="220"/>
        <w:suppressOverlap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1、产品用途：该套件产品用于配套我院在用新生儿呼吸机（品牌：迈瑞；型号：</w:t>
      </w:r>
      <w:r>
        <w:rPr>
          <w:rFonts w:ascii="Calibri" w:hAnsi="Calibri" w:cs="Calibri"/>
          <w:color w:val="000000"/>
          <w:sz w:val="21"/>
          <w:szCs w:val="21"/>
          <w:lang/>
        </w:rPr>
        <w:t>NB350</w:t>
      </w:r>
      <w:r>
        <w:rPr>
          <w:rFonts w:hint="eastAsia"/>
          <w:sz w:val="21"/>
          <w:szCs w:val="21"/>
        </w:rPr>
        <w:t>）使用，具体配件如下表（注：投标报价5项要报齐，不可漏报）：</w:t>
      </w:r>
    </w:p>
    <w:tbl>
      <w:tblPr>
        <w:tblStyle w:val="a9"/>
        <w:tblpPr w:leftFromText="180" w:rightFromText="180" w:vertAnchor="text" w:horzAnchor="page" w:tblpXSpec="center" w:tblpY="87"/>
        <w:tblOverlap w:val="never"/>
        <w:tblW w:w="0" w:type="auto"/>
        <w:jc w:val="center"/>
        <w:tblLayout w:type="fixed"/>
        <w:tblLook w:val="0000"/>
      </w:tblPr>
      <w:tblGrid>
        <w:gridCol w:w="817"/>
        <w:gridCol w:w="1985"/>
        <w:gridCol w:w="1701"/>
        <w:gridCol w:w="1559"/>
        <w:gridCol w:w="1276"/>
        <w:gridCol w:w="1275"/>
        <w:gridCol w:w="1418"/>
        <w:gridCol w:w="992"/>
        <w:gridCol w:w="1863"/>
      </w:tblGrid>
      <w:tr w:rsidR="00AF215F" w:rsidTr="00AF215F">
        <w:trPr>
          <w:trHeight w:val="746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配件名称</w:t>
            </w: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参考品牌</w:t>
            </w:r>
          </w:p>
        </w:tc>
        <w:tc>
          <w:tcPr>
            <w:tcW w:w="1559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参考型号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投标品牌</w:t>
            </w: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投标型号</w:t>
            </w: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小计</w:t>
            </w:r>
          </w:p>
        </w:tc>
      </w:tr>
      <w:tr w:rsidR="00AF215F" w:rsidTr="00AF215F">
        <w:trPr>
          <w:trHeight w:hRule="exact" w:val="754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婴儿正压呼吸治疗系统</w:t>
            </w:r>
            <w:r>
              <w:rPr>
                <w:rFonts w:ascii="Calibri" w:hAnsi="Calibri" w:cs="Calibri"/>
                <w:color w:val="000000"/>
                <w:sz w:val="21"/>
                <w:szCs w:val="21"/>
                <w:lang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/>
              </w:rPr>
              <w:t>鼻塞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费雪派克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ascii="Calibri" w:hAnsi="Calibri" w:cs="Calibri"/>
                <w:color w:val="000000"/>
                <w:sz w:val="21"/>
                <w:szCs w:val="21"/>
                <w:lang/>
              </w:rPr>
            </w:pPr>
          </w:p>
          <w:p w:rsidR="00AF215F" w:rsidRDefault="00AF215F" w:rsidP="00AF215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/>
              </w:rPr>
              <w:t>BC2435-20</w:t>
            </w:r>
          </w:p>
          <w:p w:rsidR="00AF215F" w:rsidRDefault="00AF215F" w:rsidP="00AF215F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F215F" w:rsidTr="00AF215F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AF215F" w:rsidRPr="00AF215F" w:rsidRDefault="00AF215F" w:rsidP="00AF215F"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  <w:lang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压力发生器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深圳迈瑞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/>
              </w:rPr>
              <w:t>RA15103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F215F" w:rsidTr="00AF215F">
        <w:trPr>
          <w:trHeight w:hRule="exact" w:val="689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鼻塞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深圳迈瑞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/>
              </w:rPr>
              <w:t>504-NP(S)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F215F" w:rsidTr="00AF215F">
        <w:trPr>
          <w:trHeight w:hRule="exact" w:val="584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带加热线呼吸管路组</w:t>
            </w:r>
          </w:p>
        </w:tc>
        <w:tc>
          <w:tcPr>
            <w:tcW w:w="1701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恺得医疗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/>
              </w:rPr>
              <w:t>G-316003-00-S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F215F" w:rsidTr="00AF215F">
        <w:trPr>
          <w:trHeight w:hRule="exact" w:val="470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AF215F" w:rsidRDefault="00AF215F" w:rsidP="00D721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一次性湿化罐</w:t>
            </w: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/>
              </w:rPr>
              <w:t>恺得医疗</w:t>
            </w:r>
          </w:p>
        </w:tc>
        <w:tc>
          <w:tcPr>
            <w:tcW w:w="1559" w:type="dxa"/>
            <w:vAlign w:val="center"/>
          </w:tcPr>
          <w:p w:rsidR="00AF215F" w:rsidRDefault="00AF215F" w:rsidP="00AF215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G-314001-B</w:t>
            </w: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F215F" w:rsidTr="00AF215F">
        <w:trPr>
          <w:trHeight w:hRule="exact" w:val="422"/>
          <w:jc w:val="center"/>
        </w:trPr>
        <w:tc>
          <w:tcPr>
            <w:tcW w:w="817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985" w:type="dxa"/>
            <w:vAlign w:val="center"/>
          </w:tcPr>
          <w:p w:rsidR="00AF215F" w:rsidRDefault="00AF215F" w:rsidP="00AF215F"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215F" w:rsidRDefault="00AF215F" w:rsidP="00D72173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F215F" w:rsidRDefault="00AF215F" w:rsidP="00D72173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AF215F" w:rsidRDefault="00AF215F" w:rsidP="00D721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元/套</w:t>
            </w:r>
          </w:p>
          <w:p w:rsidR="00AF215F" w:rsidRDefault="00AF215F" w:rsidP="00AF215F">
            <w:pPr>
              <w:ind w:leftChars="228" w:left="547" w:firstLineChars="200" w:firstLine="42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</w:p>
        </w:tc>
      </w:tr>
    </w:tbl>
    <w:p w:rsidR="00AF215F" w:rsidRDefault="00AF215F" w:rsidP="00AF215F">
      <w:pPr>
        <w:framePr w:hSpace="180" w:wrap="around" w:vAnchor="text" w:hAnchor="page" w:x="1240" w:y="220"/>
        <w:widowControl w:val="0"/>
        <w:spacing w:line="360" w:lineRule="auto"/>
        <w:ind w:left="210" w:hangingChars="100" w:hanging="210"/>
        <w:suppressOverlap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2、投标人必须具备相应医疗器械销售资质，合法经营的生产或经营单位、代理商, 须提供有效的营业执照、医疗器械经营许可证等复印件，均须加盖单位公章方为有效；</w:t>
      </w:r>
    </w:p>
    <w:p w:rsidR="00AF215F" w:rsidRDefault="00AF215F" w:rsidP="00AF215F">
      <w:pPr>
        <w:framePr w:hSpace="180" w:wrap="around" w:vAnchor="text" w:hAnchor="page" w:x="1240" w:y="220"/>
        <w:widowControl w:val="0"/>
        <w:spacing w:line="360" w:lineRule="auto"/>
        <w:ind w:left="210" w:hangingChars="100" w:hanging="210"/>
        <w:suppressOverlap/>
        <w:rPr>
          <w:sz w:val="21"/>
          <w:szCs w:val="21"/>
        </w:rPr>
      </w:pPr>
      <w:r>
        <w:rPr>
          <w:rFonts w:hint="eastAsia"/>
          <w:sz w:val="21"/>
          <w:szCs w:val="21"/>
        </w:rPr>
        <w:t>3、</w:t>
      </w: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投标人的投标文件中必须标明所投产品的品牌和产品的规格型号，提供产品厂家资质和产品注册证等相关证件（复印件需加盖投标公司公章），并提供产品彩页或图片；</w:t>
      </w:r>
    </w:p>
    <w:p w:rsidR="002135F2" w:rsidRPr="00631464" w:rsidRDefault="00AF215F" w:rsidP="00AF215F">
      <w:pPr>
        <w:rPr>
          <w:rStyle w:val="NormalCharacter"/>
          <w:szCs w:val="21"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2135F2" w:rsidRPr="00631464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A6" w:rsidRDefault="001A3EA6" w:rsidP="00CA2264">
      <w:r>
        <w:separator/>
      </w:r>
    </w:p>
  </w:endnote>
  <w:endnote w:type="continuationSeparator" w:id="0">
    <w:p w:rsidR="001A3EA6" w:rsidRDefault="001A3EA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A6" w:rsidRDefault="001A3EA6" w:rsidP="00CA2264">
      <w:r>
        <w:separator/>
      </w:r>
    </w:p>
  </w:footnote>
  <w:footnote w:type="continuationSeparator" w:id="0">
    <w:p w:rsidR="001A3EA6" w:rsidRDefault="001A3EA6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7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9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3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7C8F7226"/>
    <w:multiLevelType w:val="singleLevel"/>
    <w:tmpl w:val="7C8F72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23EAA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0F77E9"/>
    <w:rsid w:val="00101BCD"/>
    <w:rsid w:val="0010330A"/>
    <w:rsid w:val="00130349"/>
    <w:rsid w:val="00135EBE"/>
    <w:rsid w:val="001421A3"/>
    <w:rsid w:val="001571C2"/>
    <w:rsid w:val="00171F5D"/>
    <w:rsid w:val="00192F3F"/>
    <w:rsid w:val="0019435A"/>
    <w:rsid w:val="00196698"/>
    <w:rsid w:val="001A1708"/>
    <w:rsid w:val="001A38C2"/>
    <w:rsid w:val="001A3EA6"/>
    <w:rsid w:val="001A456B"/>
    <w:rsid w:val="001B4C4C"/>
    <w:rsid w:val="001B6AC4"/>
    <w:rsid w:val="001D663B"/>
    <w:rsid w:val="001E564F"/>
    <w:rsid w:val="001E5FAB"/>
    <w:rsid w:val="001F0A6D"/>
    <w:rsid w:val="001F6714"/>
    <w:rsid w:val="00211C89"/>
    <w:rsid w:val="002135F2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A2DB0"/>
    <w:rsid w:val="002A401B"/>
    <w:rsid w:val="002A4795"/>
    <w:rsid w:val="002A4D1B"/>
    <w:rsid w:val="002A6487"/>
    <w:rsid w:val="002B1A94"/>
    <w:rsid w:val="002B24F0"/>
    <w:rsid w:val="002C19A1"/>
    <w:rsid w:val="002D4B33"/>
    <w:rsid w:val="002E113F"/>
    <w:rsid w:val="002E7B73"/>
    <w:rsid w:val="002F13E7"/>
    <w:rsid w:val="002F5905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B28F9"/>
    <w:rsid w:val="003D37D8"/>
    <w:rsid w:val="003E4210"/>
    <w:rsid w:val="003F0AAC"/>
    <w:rsid w:val="003F5796"/>
    <w:rsid w:val="00412E42"/>
    <w:rsid w:val="00421E02"/>
    <w:rsid w:val="00434BEF"/>
    <w:rsid w:val="004358AB"/>
    <w:rsid w:val="00441FA4"/>
    <w:rsid w:val="00447DD4"/>
    <w:rsid w:val="004567F2"/>
    <w:rsid w:val="00456C0A"/>
    <w:rsid w:val="00465E4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3146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3547"/>
    <w:rsid w:val="00694329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4AE4"/>
    <w:rsid w:val="00731445"/>
    <w:rsid w:val="00731A95"/>
    <w:rsid w:val="007347A1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B1FF6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E2875"/>
    <w:rsid w:val="00AF215F"/>
    <w:rsid w:val="00AF4CAF"/>
    <w:rsid w:val="00B0018C"/>
    <w:rsid w:val="00B11872"/>
    <w:rsid w:val="00B23B2C"/>
    <w:rsid w:val="00B4145D"/>
    <w:rsid w:val="00B43D88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7676"/>
    <w:rsid w:val="00C74D65"/>
    <w:rsid w:val="00CA2264"/>
    <w:rsid w:val="00CA5C97"/>
    <w:rsid w:val="00CA6808"/>
    <w:rsid w:val="00CB57E2"/>
    <w:rsid w:val="00CC0165"/>
    <w:rsid w:val="00CC2E07"/>
    <w:rsid w:val="00CC43B8"/>
    <w:rsid w:val="00CD607D"/>
    <w:rsid w:val="00CE672E"/>
    <w:rsid w:val="00CF36D2"/>
    <w:rsid w:val="00D05C6A"/>
    <w:rsid w:val="00D10679"/>
    <w:rsid w:val="00D13F31"/>
    <w:rsid w:val="00D20689"/>
    <w:rsid w:val="00D20734"/>
    <w:rsid w:val="00D20B8C"/>
    <w:rsid w:val="00D214C1"/>
    <w:rsid w:val="00D25821"/>
    <w:rsid w:val="00D26768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32C6"/>
    <w:rsid w:val="00E94D6C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875F7"/>
    <w:rsid w:val="00F969B4"/>
    <w:rsid w:val="00FB09CD"/>
    <w:rsid w:val="00FB350D"/>
    <w:rsid w:val="00FB44F5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paragraph" w:styleId="aa">
    <w:name w:val="Normal (Web)"/>
    <w:basedOn w:val="a"/>
    <w:unhideWhenUsed/>
    <w:rsid w:val="002F5905"/>
    <w:pPr>
      <w:spacing w:before="100" w:beforeAutospacing="1" w:after="100" w:afterAutospacing="1"/>
    </w:pPr>
  </w:style>
  <w:style w:type="character" w:customStyle="1" w:styleId="NormalCharacter">
    <w:name w:val="NormalCharacter"/>
    <w:semiHidden/>
    <w:qFormat/>
    <w:rsid w:val="002F1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B1596-9872-4982-8E24-D8EB3C3C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209</cp:revision>
  <cp:lastPrinted>2021-09-03T01:51:00Z</cp:lastPrinted>
  <dcterms:created xsi:type="dcterms:W3CDTF">2018-04-19T01:25:00Z</dcterms:created>
  <dcterms:modified xsi:type="dcterms:W3CDTF">2023-09-11T06:58:00Z</dcterms:modified>
</cp:coreProperties>
</file>