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54D" w:rsidRDefault="00023565">
      <w:pPr>
        <w:jc w:val="center"/>
        <w:rPr>
          <w:rFonts w:ascii="黑体" w:eastAsia="黑体" w:hAnsi="黑体" w:cs="黑体"/>
          <w:sz w:val="32"/>
          <w:szCs w:val="32"/>
        </w:rPr>
      </w:pPr>
      <w:r>
        <w:rPr>
          <w:rFonts w:ascii="黑体" w:eastAsia="黑体" w:hAnsi="黑体" w:cs="黑体" w:hint="eastAsia"/>
          <w:sz w:val="32"/>
          <w:szCs w:val="32"/>
        </w:rPr>
        <w:t>桐城市人民医院新区项目（一期）供应室消毒设备连接蒸汽管道、高温排水、排气管道采购及安装招标公告</w:t>
      </w:r>
    </w:p>
    <w:p w:rsidR="00C0054D" w:rsidRDefault="00C0054D">
      <w:pPr>
        <w:pStyle w:val="2"/>
      </w:pPr>
    </w:p>
    <w:p w:rsidR="00C0054D" w:rsidRDefault="00023565">
      <w:pPr>
        <w:pStyle w:val="a5"/>
        <w:numPr>
          <w:ilvl w:val="0"/>
          <w:numId w:val="1"/>
        </w:numPr>
        <w:rPr>
          <w:rFonts w:ascii="仿宋" w:eastAsia="仿宋" w:hAnsi="仿宋" w:cs="仿宋"/>
          <w:sz w:val="32"/>
          <w:szCs w:val="32"/>
        </w:rPr>
      </w:pPr>
      <w:r>
        <w:rPr>
          <w:rFonts w:ascii="仿宋" w:eastAsia="仿宋" w:hAnsi="仿宋" w:cs="仿宋" w:hint="eastAsia"/>
          <w:sz w:val="32"/>
          <w:szCs w:val="32"/>
        </w:rPr>
        <w:t>招标条件</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项目名称:桐城市人民医院新区项目（一期）</w:t>
      </w:r>
      <w:r w:rsidR="00D25C5E">
        <w:rPr>
          <w:rFonts w:ascii="仿宋" w:eastAsia="仿宋" w:hAnsi="仿宋" w:cs="仿宋" w:hint="eastAsia"/>
          <w:sz w:val="32"/>
          <w:szCs w:val="32"/>
        </w:rPr>
        <w:t>供应室消毒设备连接蒸汽管道、高温排水、排气管道采购及安装工程</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招标人：桐城市人民医院</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资金来源：财政资金</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sz w:val="32"/>
          <w:szCs w:val="32"/>
        </w:rPr>
        <w:t>二、</w:t>
      </w:r>
      <w:r>
        <w:rPr>
          <w:rFonts w:ascii="仿宋" w:eastAsia="仿宋" w:hAnsi="仿宋" w:cs="仿宋" w:hint="eastAsia"/>
          <w:b/>
          <w:sz w:val="32"/>
          <w:szCs w:val="32"/>
        </w:rPr>
        <w:t>项目概况与招标范围</w:t>
      </w:r>
    </w:p>
    <w:p w:rsidR="00C0054D" w:rsidRDefault="00023565">
      <w:pPr>
        <w:pStyle w:val="a5"/>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1、项目实施地点：桐城市望溪路166号；</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2、采购及安装内容：消毒设备连接蒸汽管道、高温排水、排气管道采购及安装；具体内容以施工图及工程量清单为准。</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3、采购供货、安装周期：签订合同之日起10个工作日内货到现场，货到场之日后5个工作日内安装结束；</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4、采购及安装要求：到场货物符合采购设备的技术参数，设备、材质要求达到供应室消毒设备所需要求且不能影响设备验收要求；</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5、采购及安装说明：因新院区建设工期紧，供应室消毒设备已定位，调式、验收在即，中标单位要与总包单位及消毒设备厂家无缝对接，既要满足消毒设备连接蒸汽管道和排水、排气管道配套，符合国家规定的最新标准与规范，确</w:t>
      </w:r>
      <w:r>
        <w:rPr>
          <w:rFonts w:ascii="仿宋" w:eastAsia="仿宋" w:hAnsi="仿宋" w:cs="仿宋" w:hint="eastAsia"/>
          <w:bCs/>
          <w:sz w:val="32"/>
          <w:szCs w:val="32"/>
        </w:rPr>
        <w:lastRenderedPageBreak/>
        <w:t>保与各项消毒设备同步验收合格。如未按约定时间交付及安装，院方可解除合同并追究责任。</w:t>
      </w:r>
    </w:p>
    <w:p w:rsidR="00C0054D" w:rsidRDefault="00023565">
      <w:pPr>
        <w:pStyle w:val="a5"/>
        <w:adjustRightInd w:val="0"/>
        <w:snapToGrid w:val="0"/>
        <w:spacing w:line="360" w:lineRule="auto"/>
        <w:rPr>
          <w:rFonts w:ascii="仿宋" w:eastAsia="仿宋" w:hAnsi="仿宋" w:cs="仿宋"/>
          <w:bCs/>
          <w:sz w:val="32"/>
          <w:szCs w:val="32"/>
        </w:rPr>
      </w:pPr>
      <w:r>
        <w:rPr>
          <w:rFonts w:ascii="仿宋" w:eastAsia="仿宋" w:hAnsi="仿宋" w:cs="仿宋" w:hint="eastAsia"/>
          <w:bCs/>
          <w:sz w:val="32"/>
          <w:szCs w:val="32"/>
        </w:rPr>
        <w:t xml:space="preserve">    6、依据图纸，根据施工现场实际情况，安装的排水、排汽管道与原设计预留的降温排水管道连接或排至室外窨井中，与设备厂家共同出具竣工图纸。</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三、投标单位基本资质条件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1、具有工商行政管理部门颁发营业执照的独立法人资格，能够立承组民事责任能力的生产厂家、代理商或经销商；</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2、资质要求：具有安全生产许可证和压力管道安装许可证或压力管道生产许可证(GC2及以上）。</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3、施工人员具有符合相关部门备案或颁发的焊工证。</w:t>
      </w:r>
    </w:p>
    <w:p w:rsidR="00C0054D" w:rsidRDefault="00023565">
      <w:pPr>
        <w:pStyle w:val="a5"/>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4、本项目</w:t>
      </w:r>
      <w:r>
        <w:rPr>
          <w:rFonts w:ascii="仿宋" w:eastAsia="仿宋" w:hAnsi="仿宋" w:cs="仿宋" w:hint="eastAsia"/>
          <w:b/>
          <w:sz w:val="32"/>
          <w:szCs w:val="32"/>
          <w:u w:val="single"/>
        </w:rPr>
        <w:t>不接受</w:t>
      </w:r>
      <w:r>
        <w:rPr>
          <w:rFonts w:ascii="仿宋" w:eastAsia="仿宋" w:hAnsi="仿宋" w:cs="仿宋" w:hint="eastAsia"/>
          <w:bCs/>
          <w:sz w:val="32"/>
          <w:szCs w:val="32"/>
        </w:rPr>
        <w:t>联合体投标。</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四、最高控价：</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桐城市人民医院</w:t>
      </w:r>
      <w:r>
        <w:rPr>
          <w:rFonts w:ascii="仿宋" w:eastAsia="仿宋" w:hAnsi="仿宋" w:cs="仿宋" w:hint="eastAsia"/>
          <w:bCs/>
          <w:color w:val="000000"/>
          <w:sz w:val="32"/>
          <w:szCs w:val="32"/>
        </w:rPr>
        <w:t>新区项目（一期）供应室消毒设备连接蒸汽管道、高温排水、排气管道采购及安装费</w:t>
      </w:r>
      <w:r>
        <w:rPr>
          <w:rFonts w:ascii="仿宋" w:eastAsia="仿宋" w:hAnsi="仿宋" w:cs="仿宋" w:hint="eastAsia"/>
          <w:bCs/>
          <w:sz w:val="32"/>
          <w:szCs w:val="32"/>
        </w:rPr>
        <w:t>：</w:t>
      </w:r>
      <w:r>
        <w:rPr>
          <w:rFonts w:ascii="仿宋" w:eastAsia="仿宋" w:hAnsi="仿宋" w:cs="仿宋" w:hint="eastAsia"/>
          <w:b/>
          <w:sz w:val="32"/>
          <w:szCs w:val="32"/>
          <w:u w:val="single"/>
        </w:rPr>
        <w:t>284627.53元。</w:t>
      </w:r>
    </w:p>
    <w:p w:rsidR="00C0054D" w:rsidRDefault="00023565">
      <w:pPr>
        <w:pStyle w:val="a5"/>
        <w:adjustRightInd w:val="0"/>
        <w:snapToGrid w:val="0"/>
        <w:spacing w:line="360" w:lineRule="auto"/>
        <w:rPr>
          <w:rFonts w:ascii="仿宋" w:eastAsia="仿宋" w:hAnsi="仿宋" w:cs="仿宋"/>
          <w:bCs/>
          <w:sz w:val="32"/>
          <w:szCs w:val="32"/>
        </w:rPr>
      </w:pPr>
      <w:r>
        <w:rPr>
          <w:rFonts w:ascii="仿宋" w:eastAsia="仿宋" w:hAnsi="仿宋" w:cs="仿宋" w:hint="eastAsia"/>
          <w:b/>
          <w:sz w:val="32"/>
          <w:szCs w:val="32"/>
        </w:rPr>
        <w:t>五、付款方式</w:t>
      </w:r>
    </w:p>
    <w:p w:rsidR="00C0054D" w:rsidRDefault="00023565">
      <w:pPr>
        <w:pStyle w:val="a5"/>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u w:val="single"/>
        </w:rPr>
        <w:t>安装结束达到供应室消毒设备配套要求且由设备中标人或设备厂家共同验收要求后付合同价款的100%，付款前中标单位先行支付合同价款的10%为质保金，质保期（1年）满后一次性支付全额质保金（不计息）。</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六、投标文件提交</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1、投标文件提交截止时间：</w:t>
      </w:r>
      <w:r w:rsidRPr="00506517">
        <w:rPr>
          <w:rFonts w:ascii="仿宋" w:eastAsia="仿宋" w:hAnsi="仿宋" w:cs="仿宋" w:hint="eastAsia"/>
          <w:b/>
          <w:bCs/>
          <w:sz w:val="32"/>
          <w:szCs w:val="32"/>
        </w:rPr>
        <w:t>202</w:t>
      </w:r>
      <w:r w:rsidR="00E733CA" w:rsidRPr="00506517">
        <w:rPr>
          <w:rFonts w:ascii="仿宋" w:eastAsia="仿宋" w:hAnsi="仿宋" w:cs="仿宋" w:hint="eastAsia"/>
          <w:b/>
          <w:bCs/>
          <w:sz w:val="32"/>
          <w:szCs w:val="32"/>
        </w:rPr>
        <w:t>3</w:t>
      </w:r>
      <w:r w:rsidRPr="00506517">
        <w:rPr>
          <w:rFonts w:ascii="仿宋" w:eastAsia="仿宋" w:hAnsi="仿宋" w:cs="仿宋" w:hint="eastAsia"/>
          <w:b/>
          <w:bCs/>
          <w:sz w:val="32"/>
          <w:szCs w:val="32"/>
        </w:rPr>
        <w:t>年</w:t>
      </w:r>
      <w:r w:rsidR="00E733CA" w:rsidRPr="00506517">
        <w:rPr>
          <w:rFonts w:ascii="仿宋" w:eastAsia="仿宋" w:hAnsi="仿宋" w:cs="仿宋" w:hint="eastAsia"/>
          <w:b/>
          <w:bCs/>
          <w:sz w:val="32"/>
          <w:szCs w:val="32"/>
          <w:u w:val="single"/>
        </w:rPr>
        <w:t>4</w:t>
      </w:r>
      <w:r w:rsidRPr="00506517">
        <w:rPr>
          <w:rFonts w:ascii="仿宋" w:eastAsia="仿宋" w:hAnsi="仿宋" w:cs="仿宋" w:hint="eastAsia"/>
          <w:b/>
          <w:bCs/>
          <w:sz w:val="32"/>
          <w:szCs w:val="32"/>
        </w:rPr>
        <w:t>月</w:t>
      </w:r>
      <w:r w:rsidR="00E733CA" w:rsidRPr="00506517">
        <w:rPr>
          <w:rFonts w:ascii="仿宋" w:eastAsia="仿宋" w:hAnsi="仿宋" w:cs="仿宋" w:hint="eastAsia"/>
          <w:b/>
          <w:bCs/>
          <w:sz w:val="32"/>
          <w:szCs w:val="32"/>
          <w:u w:val="single"/>
        </w:rPr>
        <w:t>2</w:t>
      </w:r>
      <w:r w:rsidR="00506517" w:rsidRPr="00506517">
        <w:rPr>
          <w:rFonts w:ascii="仿宋" w:eastAsia="仿宋" w:hAnsi="仿宋" w:cs="仿宋" w:hint="eastAsia"/>
          <w:b/>
          <w:bCs/>
          <w:sz w:val="32"/>
          <w:szCs w:val="32"/>
          <w:u w:val="single"/>
        </w:rPr>
        <w:t>7</w:t>
      </w:r>
      <w:r w:rsidRPr="00506517">
        <w:rPr>
          <w:rFonts w:ascii="仿宋" w:eastAsia="仿宋" w:hAnsi="仿宋" w:cs="仿宋" w:hint="eastAsia"/>
          <w:b/>
          <w:bCs/>
          <w:sz w:val="32"/>
          <w:szCs w:val="32"/>
        </w:rPr>
        <w:t>日</w:t>
      </w:r>
      <w:r w:rsidR="007F7DA7">
        <w:rPr>
          <w:rFonts w:ascii="仿宋" w:eastAsia="仿宋" w:hAnsi="仿宋" w:cs="仿宋" w:hint="eastAsia"/>
          <w:b/>
          <w:bCs/>
          <w:sz w:val="32"/>
          <w:szCs w:val="32"/>
          <w:u w:val="single"/>
        </w:rPr>
        <w:t>16</w:t>
      </w:r>
      <w:r w:rsidRPr="00506517">
        <w:rPr>
          <w:rFonts w:ascii="仿宋" w:eastAsia="仿宋" w:hAnsi="仿宋" w:cs="仿宋" w:hint="eastAsia"/>
          <w:b/>
          <w:bCs/>
          <w:sz w:val="32"/>
          <w:szCs w:val="32"/>
        </w:rPr>
        <w:t>点</w:t>
      </w:r>
      <w:r w:rsidR="00E733CA" w:rsidRPr="00506517">
        <w:rPr>
          <w:rFonts w:ascii="仿宋" w:eastAsia="仿宋" w:hAnsi="仿宋" w:cs="仿宋" w:hint="eastAsia"/>
          <w:b/>
          <w:bCs/>
          <w:sz w:val="32"/>
          <w:szCs w:val="32"/>
          <w:u w:val="single"/>
        </w:rPr>
        <w:t>0</w:t>
      </w:r>
      <w:r w:rsidRPr="00506517">
        <w:rPr>
          <w:rFonts w:ascii="仿宋" w:eastAsia="仿宋" w:hAnsi="仿宋" w:cs="仿宋" w:hint="eastAsia"/>
          <w:b/>
          <w:bCs/>
          <w:sz w:val="32"/>
          <w:szCs w:val="32"/>
        </w:rPr>
        <w:t>分（北京时间）；</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2、地点：投标人应在投标文件提交截止时间前到</w:t>
      </w:r>
      <w:r w:rsidRPr="00023565">
        <w:rPr>
          <w:rFonts w:ascii="仿宋" w:eastAsia="仿宋" w:hAnsi="仿宋" w:cs="仿宋" w:hint="eastAsia"/>
          <w:b/>
          <w:bCs/>
          <w:sz w:val="32"/>
          <w:szCs w:val="32"/>
          <w:u w:val="single"/>
        </w:rPr>
        <w:t>桐城市人民医院综合采购办</w:t>
      </w:r>
      <w:r>
        <w:rPr>
          <w:rFonts w:ascii="仿宋" w:eastAsia="仿宋" w:hAnsi="仿宋" w:cs="仿宋" w:hint="eastAsia"/>
          <w:bCs/>
          <w:sz w:val="32"/>
          <w:szCs w:val="32"/>
        </w:rPr>
        <w:t>递交纸质投标文件；逾期送达的投标文件，将予以拒收；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3、投标文件份数：一份正本，二份副本，投标人须同时提交技术文件电子版（内容与正本一致，可以读写的含有全部投标文件内容的电子版文件）；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4、投标文件格式见附件。</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七、确定中标单位</w:t>
      </w:r>
    </w:p>
    <w:p w:rsidR="00C0054D" w:rsidRDefault="00023565" w:rsidP="00E733CA">
      <w:pPr>
        <w:pStyle w:val="2"/>
        <w:ind w:leftChars="0" w:left="0" w:firstLine="640"/>
        <w:rPr>
          <w:rFonts w:ascii="仿宋" w:eastAsia="仿宋" w:hAnsi="仿宋" w:cs="仿宋"/>
          <w:color w:val="000000"/>
          <w:sz w:val="32"/>
          <w:szCs w:val="32"/>
        </w:rPr>
      </w:pPr>
      <w:r>
        <w:rPr>
          <w:rFonts w:ascii="仿宋" w:eastAsia="仿宋" w:hAnsi="仿宋" w:cs="仿宋" w:hint="eastAsia"/>
          <w:color w:val="000000"/>
          <w:sz w:val="32"/>
          <w:szCs w:val="32"/>
        </w:rPr>
        <w:t>1、投标单位满足基本资质条件，</w:t>
      </w:r>
      <w:r>
        <w:rPr>
          <w:rFonts w:ascii="仿宋" w:eastAsia="仿宋" w:hAnsi="仿宋" w:cs="仿宋" w:hint="eastAsia"/>
          <w:color w:val="000000"/>
          <w:sz w:val="32"/>
          <w:szCs w:val="32"/>
          <w:lang w:val="en-US"/>
        </w:rPr>
        <w:t>符合技术参数</w:t>
      </w:r>
      <w:r>
        <w:rPr>
          <w:rFonts w:ascii="仿宋" w:eastAsia="仿宋" w:hAnsi="仿宋" w:cs="仿宋" w:hint="eastAsia"/>
          <w:color w:val="000000"/>
          <w:sz w:val="32"/>
          <w:szCs w:val="32"/>
        </w:rPr>
        <w:t>后，合理低价中标；</w:t>
      </w:r>
    </w:p>
    <w:p w:rsidR="00C0054D" w:rsidRDefault="00023565">
      <w:pPr>
        <w:spacing w:line="360" w:lineRule="auto"/>
        <w:ind w:firstLineChars="200" w:firstLine="640"/>
        <w:rPr>
          <w:rFonts w:ascii="仿宋" w:eastAsia="仿宋" w:hAnsi="仿宋" w:cs="仿宋"/>
          <w:bCs/>
          <w:sz w:val="32"/>
          <w:szCs w:val="32"/>
        </w:rPr>
      </w:pPr>
      <w:r>
        <w:rPr>
          <w:rFonts w:ascii="仿宋" w:eastAsia="仿宋" w:hAnsi="仿宋" w:cs="仿宋" w:hint="eastAsia"/>
          <w:color w:val="000000"/>
          <w:sz w:val="32"/>
          <w:szCs w:val="32"/>
        </w:rPr>
        <w:t>2、中标人确定后，桐城市人民医院发中标公示，公示期满后，招标人可向候选中标人发出中标通知书，签订合同。</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八、联系方式</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招标人：桐城市人民医院</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地址：西大街22号</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联系人：黄先生</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电话： 0556-6197331</w:t>
      </w:r>
    </w:p>
    <w:p w:rsidR="00023565" w:rsidRDefault="00023565">
      <w:pPr>
        <w:pStyle w:val="a5"/>
        <w:rPr>
          <w:rFonts w:ascii="仿宋" w:eastAsia="仿宋" w:hAnsi="仿宋" w:cs="仿宋"/>
          <w:sz w:val="32"/>
          <w:szCs w:val="32"/>
        </w:rPr>
      </w:pPr>
    </w:p>
    <w:p w:rsidR="00023565" w:rsidRPr="00023565" w:rsidRDefault="00023565" w:rsidP="00023565">
      <w:pPr>
        <w:pStyle w:val="a5"/>
        <w:jc w:val="right"/>
        <w:rPr>
          <w:rFonts w:ascii="仿宋" w:eastAsia="仿宋" w:hAnsi="仿宋" w:cs="仿宋"/>
          <w:b/>
          <w:sz w:val="32"/>
          <w:szCs w:val="32"/>
        </w:rPr>
      </w:pPr>
      <w:r w:rsidRPr="00023565">
        <w:rPr>
          <w:rFonts w:ascii="仿宋" w:eastAsia="仿宋" w:hAnsi="仿宋" w:cs="仿宋" w:hint="eastAsia"/>
          <w:b/>
          <w:sz w:val="32"/>
          <w:szCs w:val="32"/>
        </w:rPr>
        <w:t xml:space="preserve">安徽省桐城市人民医院 </w:t>
      </w:r>
    </w:p>
    <w:p w:rsidR="00C0054D" w:rsidRPr="00023565" w:rsidRDefault="00023565" w:rsidP="00023565">
      <w:pPr>
        <w:pStyle w:val="a5"/>
        <w:jc w:val="right"/>
        <w:rPr>
          <w:rFonts w:ascii="仿宋" w:eastAsia="仿宋" w:hAnsi="仿宋" w:cs="仿宋"/>
          <w:b/>
          <w:sz w:val="32"/>
          <w:szCs w:val="32"/>
        </w:rPr>
      </w:pPr>
      <w:r w:rsidRPr="00023565">
        <w:rPr>
          <w:rFonts w:ascii="仿宋" w:eastAsia="仿宋" w:hAnsi="仿宋" w:cs="仿宋" w:hint="eastAsia"/>
          <w:b/>
          <w:sz w:val="32"/>
          <w:szCs w:val="32"/>
        </w:rPr>
        <w:t>二0二三年四月二十</w:t>
      </w:r>
      <w:r w:rsidR="00D25C5E">
        <w:rPr>
          <w:rFonts w:ascii="仿宋" w:eastAsia="仿宋" w:hAnsi="仿宋" w:cs="仿宋" w:hint="eastAsia"/>
          <w:b/>
          <w:sz w:val="32"/>
          <w:szCs w:val="32"/>
        </w:rPr>
        <w:t>三</w:t>
      </w:r>
      <w:r w:rsidRPr="00023565">
        <w:rPr>
          <w:rFonts w:ascii="仿宋" w:eastAsia="仿宋" w:hAnsi="仿宋" w:cs="仿宋" w:hint="eastAsia"/>
          <w:b/>
          <w:sz w:val="32"/>
          <w:szCs w:val="32"/>
        </w:rPr>
        <w:t>日</w:t>
      </w:r>
    </w:p>
    <w:p w:rsidR="00C0054D" w:rsidRDefault="00023565">
      <w:pPr>
        <w:pStyle w:val="Bodytext2"/>
        <w:spacing w:after="120" w:line="240" w:lineRule="auto"/>
        <w:ind w:firstLine="0"/>
        <w:jc w:val="center"/>
        <w:rPr>
          <w:rFonts w:ascii="黑体" w:eastAsia="黑体" w:hAnsi="黑体" w:cs="黑体"/>
          <w:b/>
          <w:bCs/>
          <w:sz w:val="32"/>
          <w:szCs w:val="32"/>
        </w:rPr>
      </w:pPr>
      <w:r>
        <w:rPr>
          <w:rFonts w:ascii="黑体" w:eastAsia="黑体" w:hAnsi="黑体" w:cs="黑体" w:hint="eastAsia"/>
          <w:b/>
          <w:bCs/>
          <w:sz w:val="32"/>
          <w:szCs w:val="32"/>
        </w:rPr>
        <w:lastRenderedPageBreak/>
        <w:t>项目采购需求</w:t>
      </w:r>
    </w:p>
    <w:p w:rsidR="00C0054D" w:rsidRDefault="00023565">
      <w:pPr>
        <w:pStyle w:val="Bodytext2"/>
        <w:spacing w:after="120" w:line="240" w:lineRule="auto"/>
        <w:ind w:firstLine="0"/>
        <w:jc w:val="left"/>
        <w:rPr>
          <w:rFonts w:ascii="黑体" w:eastAsia="黑体" w:hAnsi="黑体" w:cs="黑体"/>
          <w:b/>
          <w:bCs/>
          <w:sz w:val="30"/>
          <w:szCs w:val="30"/>
        </w:rPr>
      </w:pPr>
      <w:r>
        <w:rPr>
          <w:rFonts w:ascii="黑体" w:eastAsia="黑体" w:hAnsi="黑体" w:cs="黑体" w:hint="eastAsia"/>
          <w:b/>
          <w:bCs/>
          <w:sz w:val="30"/>
          <w:szCs w:val="30"/>
        </w:rPr>
        <w:t>一、技术要求：</w:t>
      </w:r>
    </w:p>
    <w:p w:rsidR="00C0054D" w:rsidRDefault="00023565">
      <w:pPr>
        <w:rPr>
          <w:rFonts w:ascii="黑体" w:eastAsia="黑体" w:hAnsi="黑体" w:cs="黑体"/>
          <w:sz w:val="30"/>
          <w:szCs w:val="30"/>
        </w:rPr>
      </w:pPr>
      <w:r>
        <w:rPr>
          <w:rFonts w:ascii="黑体" w:eastAsia="黑体" w:hAnsi="黑体" w:cs="黑体" w:hint="eastAsia"/>
          <w:sz w:val="30"/>
          <w:szCs w:val="30"/>
        </w:rPr>
        <w:t>1、蒸汽管道技术要求：</w:t>
      </w:r>
    </w:p>
    <w:p w:rsidR="00C0054D" w:rsidRDefault="00023565">
      <w:pPr>
        <w:pStyle w:val="a5"/>
        <w:ind w:firstLineChars="200" w:firstLine="600"/>
        <w:rPr>
          <w:rFonts w:hAnsi="宋体" w:cs="宋体"/>
          <w:sz w:val="30"/>
          <w:szCs w:val="30"/>
        </w:rPr>
      </w:pPr>
      <w:r>
        <w:rPr>
          <w:rFonts w:hAnsi="宋体" w:cs="宋体" w:hint="eastAsia"/>
          <w:sz w:val="30"/>
          <w:szCs w:val="30"/>
        </w:rPr>
        <w:t>（1）蒸汽管道应采用流体输送用无缝不锈钢管，采用离心玻璃棉保温带铝告保护层；蒸汽管路采用不锈钢截止阀，工作压力应与相应的管道工作压力相匹配。</w:t>
      </w:r>
    </w:p>
    <w:p w:rsidR="00C0054D" w:rsidRDefault="00023565">
      <w:pPr>
        <w:pStyle w:val="a5"/>
        <w:ind w:firstLineChars="200" w:firstLine="600"/>
        <w:rPr>
          <w:rFonts w:hAnsi="宋体" w:cs="宋体"/>
          <w:sz w:val="30"/>
          <w:szCs w:val="30"/>
        </w:rPr>
      </w:pPr>
      <w:r>
        <w:rPr>
          <w:rFonts w:hAnsi="宋体" w:cs="宋体" w:hint="eastAsia"/>
          <w:sz w:val="30"/>
          <w:szCs w:val="30"/>
        </w:rPr>
        <w:t xml:space="preserve">（2）蒸汽管道压力要求0.3-0.5 </w:t>
      </w:r>
      <w:proofErr w:type="spellStart"/>
      <w:r>
        <w:rPr>
          <w:rFonts w:hAnsi="宋体" w:cs="宋体" w:hint="eastAsia"/>
          <w:sz w:val="30"/>
          <w:szCs w:val="30"/>
        </w:rPr>
        <w:t>Mpa</w:t>
      </w:r>
      <w:proofErr w:type="spellEnd"/>
      <w:r>
        <w:rPr>
          <w:rFonts w:hAnsi="宋体" w:cs="宋体" w:hint="eastAsia"/>
          <w:sz w:val="30"/>
          <w:szCs w:val="30"/>
        </w:rPr>
        <w:t>，蒸汽饱和度大于0.95,请根据设备安装及定位总说明中设备蒸汽用量计算管径，满足设备使用要求：</w:t>
      </w:r>
    </w:p>
    <w:p w:rsidR="00C0054D" w:rsidRDefault="00023565">
      <w:pPr>
        <w:pStyle w:val="a5"/>
        <w:ind w:firstLineChars="200" w:firstLine="600"/>
        <w:rPr>
          <w:rFonts w:hAnsi="宋体" w:cs="宋体"/>
          <w:sz w:val="30"/>
          <w:szCs w:val="30"/>
        </w:rPr>
      </w:pPr>
      <w:r>
        <w:rPr>
          <w:rFonts w:hAnsi="宋体" w:cs="宋体" w:hint="eastAsia"/>
          <w:sz w:val="30"/>
          <w:szCs w:val="30"/>
        </w:rPr>
        <w:t>（3）纯蒸汽发生器接口距地1.9m，清洗机接口距地1.9 m，灭菌器接口距地1.8m，预留相应管径的法兰接口。待设备就位后引至设备。蒸汽支管接每合设备前必须做疏水。</w:t>
      </w:r>
    </w:p>
    <w:p w:rsidR="00C0054D" w:rsidRDefault="00023565">
      <w:pPr>
        <w:pStyle w:val="2"/>
        <w:ind w:leftChars="0" w:left="0" w:firstLineChars="0" w:firstLine="0"/>
        <w:rPr>
          <w:rFonts w:ascii="黑体" w:eastAsia="黑体" w:hAnsi="黑体" w:cs="黑体"/>
          <w:sz w:val="30"/>
          <w:szCs w:val="30"/>
          <w:lang w:val="en-US"/>
        </w:rPr>
      </w:pPr>
      <w:r>
        <w:rPr>
          <w:rFonts w:ascii="黑体" w:eastAsia="黑体" w:hAnsi="黑体" w:cs="黑体" w:hint="eastAsia"/>
          <w:sz w:val="30"/>
          <w:szCs w:val="30"/>
          <w:lang w:val="en-US"/>
        </w:rPr>
        <w:t>2、排水、排气管道技术要求</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（1）设备排水接口预留出地面50mm，承插连接，高温排水设备需要单独对高温金属管道排放(建议采用不锈钢管)，防止蒸汽返溢；其他普通排水管道(含地漏)采用U-PVC管材，粘连连接就近接大楼排水管道即可。</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（2）清洗机、灭菌器、纯蒸汽发生器排水直排，需分开单独排水、避免排水返溢。清洗机排水温度98℃，灭菌器排水温度70℃，蒸汽发生器排水温度130℃。设备下不设存水弯，以保证排水畅通。</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lastRenderedPageBreak/>
        <w:t>（3）排水管道仅为示意、走向请根据现场实际情况、施工请按规范。</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（4）排水立管周围应设高出楼板面设计标高10-20rmm的阻水圈。</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（5）特殊说明：灭菌器排水：3台灭菌器采用一根DN150的无缝不锈钢管排至室外或独立降温集水井，不可与其他排水共排以免蒸汽返溢，降温集水井应设置通气措施。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（6）灭菌器疏水和多舱清洗机、清洗机(全自动清洗机、脉动清洗消毒器)疏水；主管采用DN50的无缝不锈钢管、排至室外或独立排降温集水井、不可与其他排水共排，以免蒸汽返溢，降温集水井应设置通气措施。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（7）多舱清洗机排水和多功能清洗工作站最后煮沸槽排水：主管采用DN100的不锈钢管排至室外或独立降温集水井，不可与其他排水共排，以免蒸汽返溢，降温集水井应改置通气措施。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（8）清洗机(全自动清洗机、脉动清洗消毒器)排水：主管采用DN75的不锈钢管排至室外或独立降温集水升，不可与其他排水共排，以免蒸汽运道，降温集水井应设置通气措施。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（9）纯蒸汽发生器排水：分别单独采用DN65和DN40的无缝不锈钢管排至室外或独立降温集水井，不可与其他排水共排，以免蒸汽运道，降温集水井应设置通气措施。</w:t>
      </w:r>
    </w:p>
    <w:p w:rsidR="00C0054D" w:rsidRDefault="00C0054D">
      <w:pPr>
        <w:pStyle w:val="2"/>
        <w:ind w:leftChars="0" w:left="0" w:firstLineChars="0" w:firstLine="0"/>
        <w:rPr>
          <w:rFonts w:ascii="黑体" w:eastAsia="黑体" w:hAnsi="黑体" w:cs="黑体"/>
          <w:sz w:val="30"/>
          <w:szCs w:val="30"/>
          <w:lang w:val="en-US"/>
        </w:rPr>
      </w:pPr>
    </w:p>
    <w:p w:rsidR="00C0054D" w:rsidRDefault="00023565">
      <w:pPr>
        <w:pStyle w:val="2"/>
        <w:ind w:leftChars="0" w:left="0" w:firstLineChars="0" w:firstLine="0"/>
        <w:rPr>
          <w:rFonts w:ascii="黑体" w:eastAsia="黑体" w:hAnsi="黑体" w:cs="黑体"/>
          <w:sz w:val="30"/>
          <w:szCs w:val="30"/>
          <w:lang w:val="en-US"/>
        </w:rPr>
      </w:pPr>
      <w:r>
        <w:rPr>
          <w:rFonts w:ascii="黑体" w:eastAsia="黑体" w:hAnsi="黑体" w:cs="黑体" w:hint="eastAsia"/>
          <w:sz w:val="30"/>
          <w:szCs w:val="30"/>
          <w:lang w:val="en-US"/>
        </w:rPr>
        <w:lastRenderedPageBreak/>
        <w:t>三、桐城市人民医院新区项目（一期）供应室消毒设备连接蒸汽管道阀门推荐品牌</w:t>
      </w:r>
    </w:p>
    <w:tbl>
      <w:tblPr>
        <w:tblStyle w:val="a6"/>
        <w:tblW w:w="0" w:type="auto"/>
        <w:tblLook w:val="04A0"/>
      </w:tblPr>
      <w:tblGrid>
        <w:gridCol w:w="864"/>
        <w:gridCol w:w="3439"/>
        <w:gridCol w:w="4219"/>
      </w:tblGrid>
      <w:tr w:rsidR="00C0054D">
        <w:tc>
          <w:tcPr>
            <w:tcW w:w="864"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序号</w:t>
            </w:r>
          </w:p>
        </w:tc>
        <w:tc>
          <w:tcPr>
            <w:tcW w:w="3439"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材料名称</w:t>
            </w:r>
          </w:p>
        </w:tc>
        <w:tc>
          <w:tcPr>
            <w:tcW w:w="4219"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推荐品牌</w:t>
            </w:r>
          </w:p>
        </w:tc>
      </w:tr>
      <w:tr w:rsidR="00C0054D">
        <w:trPr>
          <w:trHeight w:val="509"/>
        </w:trPr>
        <w:tc>
          <w:tcPr>
            <w:tcW w:w="864"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1</w:t>
            </w:r>
          </w:p>
        </w:tc>
        <w:tc>
          <w:tcPr>
            <w:tcW w:w="3439"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蒸汽阀门</w:t>
            </w:r>
          </w:p>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（法兰阀、疏水阀、截止阀）</w:t>
            </w:r>
          </w:p>
        </w:tc>
        <w:tc>
          <w:tcPr>
            <w:tcW w:w="4219"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斯派莎克、艾瑞、瑞克</w:t>
            </w:r>
          </w:p>
        </w:tc>
      </w:tr>
      <w:tr w:rsidR="00C0054D">
        <w:tc>
          <w:tcPr>
            <w:tcW w:w="8522" w:type="dxa"/>
            <w:gridSpan w:val="3"/>
          </w:tcPr>
          <w:p w:rsidR="00C0054D" w:rsidRDefault="00023565">
            <w:pPr>
              <w:adjustRightInd w:val="0"/>
              <w:snapToGrid w:val="0"/>
              <w:spacing w:line="276" w:lineRule="auto"/>
              <w:jc w:val="left"/>
              <w:rPr>
                <w:rFonts w:ascii="宋体" w:hAnsi="宋体" w:cs="宋体"/>
                <w:sz w:val="28"/>
                <w:szCs w:val="28"/>
              </w:rPr>
            </w:pPr>
            <w:r>
              <w:rPr>
                <w:rFonts w:ascii="仿宋" w:eastAsia="仿宋" w:hAnsi="仿宋" w:cs="仿宋" w:hint="eastAsia"/>
                <w:sz w:val="28"/>
                <w:szCs w:val="28"/>
              </w:rPr>
              <w:t>以上所列品牌均为推荐品牌，不作为指定品牌，投标人可以自行选择其它品牌报价，但产品品质、档次、性能、技术参数不低于或优于参考品牌，且提供相关证明材料，中标后提供成套设备的授权书和质量承诺书。</w:t>
            </w:r>
          </w:p>
        </w:tc>
      </w:tr>
    </w:tbl>
    <w:p w:rsidR="00C0054D" w:rsidRDefault="00C0054D"/>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023565">
      <w:pPr>
        <w:jc w:val="left"/>
        <w:rPr>
          <w:rFonts w:asciiTheme="minorEastAsia" w:hAnsiTheme="minorEastAsia"/>
          <w:sz w:val="36"/>
          <w:szCs w:val="36"/>
        </w:rPr>
      </w:pPr>
      <w:r>
        <w:rPr>
          <w:rFonts w:asciiTheme="minorEastAsia" w:hAnsiTheme="minorEastAsia" w:hint="eastAsia"/>
          <w:sz w:val="36"/>
          <w:szCs w:val="36"/>
        </w:rPr>
        <w:lastRenderedPageBreak/>
        <w:t>附件：</w:t>
      </w:r>
    </w:p>
    <w:p w:rsidR="00C0054D" w:rsidRDefault="00023565">
      <w:pPr>
        <w:jc w:val="center"/>
        <w:rPr>
          <w:rFonts w:asciiTheme="minorEastAsia" w:hAnsiTheme="minorEastAsia"/>
          <w:sz w:val="36"/>
          <w:szCs w:val="36"/>
        </w:rPr>
      </w:pPr>
      <w:r>
        <w:rPr>
          <w:rFonts w:asciiTheme="minorEastAsia" w:hAnsiTheme="minorEastAsia" w:hint="eastAsia"/>
          <w:sz w:val="36"/>
          <w:szCs w:val="36"/>
        </w:rPr>
        <w:t>一、投标函</w:t>
      </w:r>
    </w:p>
    <w:p w:rsidR="00C0054D" w:rsidRDefault="00023565">
      <w:pPr>
        <w:rPr>
          <w:rFonts w:asciiTheme="minorEastAsia" w:hAnsiTheme="minorEastAsia"/>
          <w:sz w:val="36"/>
          <w:szCs w:val="36"/>
        </w:rPr>
      </w:pPr>
      <w:r>
        <w:rPr>
          <w:rFonts w:asciiTheme="minorEastAsia" w:hAnsiTheme="minorEastAsia" w:hint="eastAsia"/>
          <w:sz w:val="36"/>
          <w:szCs w:val="36"/>
        </w:rPr>
        <w:t xml:space="preserve">致: </w:t>
      </w:r>
      <w:r>
        <w:rPr>
          <w:rFonts w:asciiTheme="minorEastAsia" w:hAnsiTheme="minorEastAsia" w:hint="eastAsia"/>
          <w:sz w:val="36"/>
          <w:szCs w:val="36"/>
          <w:u w:val="single"/>
        </w:rPr>
        <w:t>安徽省桐城市人民医院</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1、根据你单位拟定的招标公告，我单位愿以人民币(大写)</w:t>
      </w:r>
      <w:r>
        <w:rPr>
          <w:rFonts w:asciiTheme="minorEastAsia" w:hAnsiTheme="minorEastAsia" w:hint="eastAsia"/>
          <w:sz w:val="36"/>
          <w:szCs w:val="36"/>
          <w:u w:val="single"/>
        </w:rPr>
        <w:t xml:space="preserve">_      _   </w:t>
      </w:r>
      <w:r>
        <w:rPr>
          <w:rFonts w:asciiTheme="minorEastAsia" w:hAnsiTheme="minorEastAsia" w:hint="eastAsia"/>
          <w:sz w:val="36"/>
          <w:szCs w:val="36"/>
        </w:rPr>
        <w:t>元(小写</w:t>
      </w:r>
      <w:r>
        <w:rPr>
          <w:rFonts w:asciiTheme="minorEastAsia" w:hAnsiTheme="minorEastAsia" w:hint="eastAsia"/>
          <w:sz w:val="36"/>
          <w:szCs w:val="36"/>
          <w:u w:val="single"/>
        </w:rPr>
        <w:t>_    _</w:t>
      </w:r>
      <w:r>
        <w:rPr>
          <w:rFonts w:asciiTheme="minorEastAsia" w:hAnsiTheme="minorEastAsia" w:hint="eastAsia"/>
          <w:sz w:val="36"/>
          <w:szCs w:val="36"/>
        </w:rPr>
        <w:t>元)的报价来承担该些项目竣工结算审计业务。（根据工程预算编制工程量清单）</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2、一旦确定我单位为比选单位，我单位保证在施工单位提交齐结算审计资料后，我单位在</w:t>
      </w:r>
      <w:r>
        <w:rPr>
          <w:rFonts w:asciiTheme="minorEastAsia" w:hAnsiTheme="minorEastAsia" w:hint="eastAsia"/>
          <w:sz w:val="36"/>
          <w:szCs w:val="36"/>
          <w:u w:val="single"/>
        </w:rPr>
        <w:t>60</w:t>
      </w:r>
      <w:r>
        <w:rPr>
          <w:rFonts w:asciiTheme="minorEastAsia" w:hAnsiTheme="minorEastAsia" w:hint="eastAsia"/>
          <w:sz w:val="36"/>
          <w:szCs w:val="36"/>
        </w:rPr>
        <w:t>日历天的时间内完成该项目结算审计并出具最终审计报告。</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3、我方承诺:我单位严格遵循公开、公平、公正和诚实信用的原则进行跟踪及结算审计，若发现我单位有弄虚作假、不据实审计等不良行为的将接受比选人和相关主管部门的任何处罚。</w:t>
      </w:r>
    </w:p>
    <w:p w:rsidR="00C0054D" w:rsidRDefault="00C0054D">
      <w:pPr>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023565">
      <w:pPr>
        <w:ind w:firstLineChars="1150" w:firstLine="4140"/>
        <w:rPr>
          <w:rFonts w:asciiTheme="minorEastAsia" w:hAnsiTheme="minorEastAsia"/>
          <w:sz w:val="36"/>
          <w:szCs w:val="36"/>
        </w:rPr>
      </w:pPr>
      <w:r>
        <w:rPr>
          <w:rFonts w:asciiTheme="minorEastAsia" w:hAnsiTheme="minorEastAsia" w:hint="eastAsia"/>
          <w:sz w:val="36"/>
          <w:szCs w:val="36"/>
        </w:rPr>
        <w:t>单位名称：</w:t>
      </w:r>
    </w:p>
    <w:p w:rsidR="00C0054D" w:rsidRDefault="00023565">
      <w:pPr>
        <w:ind w:firstLineChars="1300" w:firstLine="4680"/>
        <w:rPr>
          <w:rFonts w:asciiTheme="minorEastAsia" w:hAnsiTheme="minorEastAsia"/>
          <w:sz w:val="36"/>
          <w:szCs w:val="36"/>
        </w:rPr>
      </w:pPr>
      <w:r>
        <w:rPr>
          <w:rFonts w:asciiTheme="minorEastAsia" w:hAnsiTheme="minorEastAsia" w:hint="eastAsia"/>
          <w:sz w:val="36"/>
          <w:szCs w:val="36"/>
        </w:rPr>
        <w:t>2023年4月  日</w:t>
      </w:r>
    </w:p>
    <w:p w:rsidR="00C0054D" w:rsidRDefault="00C0054D">
      <w:pPr>
        <w:tabs>
          <w:tab w:val="left" w:pos="630"/>
        </w:tabs>
        <w:spacing w:line="360" w:lineRule="auto"/>
        <w:ind w:firstLineChars="1500" w:firstLine="3600"/>
        <w:rPr>
          <w:rFonts w:ascii="宋体" w:hAnsi="宋体"/>
          <w:sz w:val="24"/>
          <w:u w:val="single"/>
        </w:rPr>
      </w:pPr>
    </w:p>
    <w:p w:rsidR="00C0054D" w:rsidRDefault="00C0054D">
      <w:pPr>
        <w:pStyle w:val="2"/>
        <w:ind w:leftChars="0" w:left="0" w:firstLineChars="0" w:firstLine="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rPr>
          <w:rFonts w:asciiTheme="minorEastAsia" w:hAnsiTheme="minorEastAsia" w:cstheme="minorEastAsia"/>
          <w:sz w:val="28"/>
          <w:szCs w:val="28"/>
        </w:rPr>
      </w:pPr>
      <w:r>
        <w:rPr>
          <w:rFonts w:asciiTheme="minorEastAsia" w:hAnsiTheme="minorEastAsia" w:cstheme="minorEastAsia" w:hint="eastAsia"/>
          <w:sz w:val="28"/>
          <w:szCs w:val="28"/>
        </w:rPr>
        <w:t>二、法定代表人身份证明书（原件）及法人二代居民身份证（复印件）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单位名称：</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单位性质：</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 xml:space="preserve">地   址： </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成立时间：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日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经营期限：</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姓     名：</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性别：</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年龄：</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职务：</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系</w:t>
      </w:r>
      <w:r>
        <w:rPr>
          <w:rFonts w:asciiTheme="minorEastAsia" w:hAnsiTheme="minorEastAsia" w:cstheme="minorEastAsia" w:hint="eastAsia"/>
          <w:sz w:val="28"/>
          <w:szCs w:val="28"/>
          <w:u w:val="single"/>
        </w:rPr>
        <w:t xml:space="preserve">          （投标人单位名称）                </w:t>
      </w:r>
      <w:r>
        <w:rPr>
          <w:rFonts w:asciiTheme="minorEastAsia" w:hAnsiTheme="minorEastAsia" w:cstheme="minorEastAsia" w:hint="eastAsia"/>
          <w:sz w:val="28"/>
          <w:szCs w:val="28"/>
        </w:rPr>
        <w:t>的法定代表人。</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特此证明。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投标人：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（盖单位公章）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日 期：</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日</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附：法人二代居民身份证(复印件)</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三、授权委托书(如委托人参加开标会的)(原件)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我</w:t>
      </w:r>
      <w:r>
        <w:rPr>
          <w:rFonts w:asciiTheme="minorEastAsia" w:hAnsiTheme="minorEastAsia" w:cstheme="minorEastAsia" w:hint="eastAsia"/>
          <w:sz w:val="28"/>
          <w:szCs w:val="28"/>
          <w:u w:val="single"/>
        </w:rPr>
        <w:t xml:space="preserve">  (姓名)</w:t>
      </w:r>
      <w:r>
        <w:rPr>
          <w:rFonts w:asciiTheme="minorEastAsia" w:hAnsiTheme="minorEastAsia" w:cstheme="minorEastAsia" w:hint="eastAsia"/>
          <w:sz w:val="28"/>
          <w:szCs w:val="28"/>
        </w:rPr>
        <w:t>系</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(投标人名称)的法定代表人，现授权委托我单位</w:t>
      </w:r>
      <w:r>
        <w:rPr>
          <w:rFonts w:asciiTheme="minorEastAsia" w:hAnsiTheme="minorEastAsia" w:cstheme="minorEastAsia" w:hint="eastAsia"/>
          <w:sz w:val="28"/>
          <w:szCs w:val="28"/>
          <w:u w:val="single"/>
        </w:rPr>
        <w:t xml:space="preserve">       (姓名、职务)</w:t>
      </w:r>
      <w:r>
        <w:rPr>
          <w:rFonts w:asciiTheme="minorEastAsia" w:hAnsiTheme="minorEastAsia" w:cstheme="minorEastAsia" w:hint="eastAsia"/>
          <w:sz w:val="28"/>
          <w:szCs w:val="28"/>
        </w:rPr>
        <w:t>为我公司代理人。代理人根据授权，以我方名义签署、澄清、说明、补正、递交、撤回、修改</w:t>
      </w:r>
      <w:r>
        <w:rPr>
          <w:rFonts w:asciiTheme="minorEastAsia" w:hAnsiTheme="minorEastAsia" w:cstheme="minorEastAsia" w:hint="eastAsia"/>
          <w:sz w:val="28"/>
          <w:szCs w:val="28"/>
          <w:u w:val="single"/>
        </w:rPr>
        <w:t xml:space="preserve">                               (项目名称)</w:t>
      </w:r>
      <w:r>
        <w:rPr>
          <w:rFonts w:asciiTheme="minorEastAsia" w:hAnsiTheme="minorEastAsia" w:cstheme="minorEastAsia" w:hint="eastAsia"/>
          <w:sz w:val="28"/>
          <w:szCs w:val="28"/>
        </w:rPr>
        <w:t>的投标文件、签订合同和处理投标过程中的有关事宜，其法律后果由我方承担。</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代理人无转委托权。特此委托。</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投标人：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(盖单位公章)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法定代表人：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(签字或盖章)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委托代理人：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(签字或盖章)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日期：</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日</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附：委托代理人身份证复印件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C0054D">
      <w:pPr>
        <w:rPr>
          <w:rFonts w:asciiTheme="minorEastAsia" w:hAnsiTheme="minorEastAsia" w:cstheme="minorEastAsia"/>
          <w:sz w:val="28"/>
          <w:szCs w:val="28"/>
        </w:rPr>
      </w:pPr>
    </w:p>
    <w:p w:rsidR="00C0054D" w:rsidRDefault="00C0054D">
      <w:pPr>
        <w:pStyle w:val="2"/>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四、企业资质证书(复印件)；</w:t>
      </w:r>
    </w:p>
    <w:p w:rsidR="00C0054D" w:rsidRDefault="00C0054D">
      <w:pPr>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五、企业法人营业执照(复印件)；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numPr>
          <w:ilvl w:val="0"/>
          <w:numId w:val="3"/>
        </w:num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施工人员焊工证</w:t>
      </w:r>
    </w:p>
    <w:p w:rsidR="00C0054D" w:rsidRDefault="00C0054D" w:rsidP="00E733CA">
      <w:pPr>
        <w:pStyle w:val="2"/>
        <w:ind w:leftChars="400" w:left="840" w:firstLineChars="0" w:firstLine="0"/>
        <w:rPr>
          <w:lang w:val="en-US"/>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七、投标单位承诺书（原件）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我单位在参加</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投标项目活动中郑重承诺如下：</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1、我方申报的所有资料都是真实、准确、完整的；</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2、我方目前没有受到被国家、安徽省、安庆市及桐城市行政主管部门勒令停止市场行为的处罚，在桐城市没有不良记录；</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1400" w:firstLine="3920"/>
        <w:rPr>
          <w:rFonts w:asciiTheme="minorEastAsia" w:hAnsiTheme="minorEastAsia" w:cstheme="minorEastAsia"/>
          <w:sz w:val="28"/>
          <w:szCs w:val="28"/>
        </w:rPr>
      </w:pPr>
      <w:r>
        <w:rPr>
          <w:rFonts w:asciiTheme="minorEastAsia" w:hAnsiTheme="minorEastAsia" w:cstheme="minorEastAsia" w:hint="eastAsia"/>
          <w:sz w:val="28"/>
          <w:szCs w:val="28"/>
        </w:rPr>
        <w:t>投标人（盖单位公章）：</w:t>
      </w:r>
    </w:p>
    <w:p w:rsidR="00C0054D" w:rsidRDefault="00023565">
      <w:pPr>
        <w:ind w:firstLineChars="1000" w:firstLine="2800"/>
        <w:rPr>
          <w:rFonts w:asciiTheme="minorEastAsia" w:hAnsiTheme="minorEastAsia" w:cstheme="minorEastAsia"/>
          <w:sz w:val="28"/>
          <w:szCs w:val="28"/>
        </w:rPr>
      </w:pPr>
      <w:r>
        <w:rPr>
          <w:rFonts w:asciiTheme="minorEastAsia" w:hAnsiTheme="minorEastAsia" w:cstheme="minorEastAsia" w:hint="eastAsia"/>
          <w:sz w:val="28"/>
          <w:szCs w:val="28"/>
        </w:rPr>
        <w:t>投标人的法定代表人（签字或盖章）：</w:t>
      </w:r>
    </w:p>
    <w:p w:rsidR="00C0054D" w:rsidRDefault="00023565">
      <w:pPr>
        <w:ind w:firstLineChars="1400" w:firstLine="3920"/>
        <w:rPr>
          <w:rFonts w:ascii="仿宋" w:eastAsia="仿宋" w:hAnsi="仿宋" w:cs="仿宋"/>
          <w:sz w:val="32"/>
          <w:szCs w:val="32"/>
        </w:rPr>
      </w:pPr>
      <w:r>
        <w:rPr>
          <w:rFonts w:asciiTheme="minorEastAsia" w:hAnsiTheme="minorEastAsia" w:cstheme="minorEastAsia" w:hint="eastAsia"/>
          <w:sz w:val="28"/>
          <w:szCs w:val="28"/>
        </w:rPr>
        <w:t>年    月   日</w:t>
      </w:r>
      <w:bookmarkStart w:id="0" w:name="_GoBack"/>
      <w:bookmarkEnd w:id="0"/>
    </w:p>
    <w:sectPr w:rsidR="00C0054D" w:rsidSect="00C0054D">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852182"/>
    <w:multiLevelType w:val="singleLevel"/>
    <w:tmpl w:val="C5852182"/>
    <w:lvl w:ilvl="0">
      <w:start w:val="6"/>
      <w:numFmt w:val="chineseCounting"/>
      <w:suff w:val="nothing"/>
      <w:lvlText w:val="%1、"/>
      <w:lvlJc w:val="left"/>
      <w:rPr>
        <w:rFonts w:hint="eastAsia"/>
      </w:rPr>
    </w:lvl>
  </w:abstractNum>
  <w:abstractNum w:abstractNumId="1">
    <w:nsid w:val="D831F9DC"/>
    <w:multiLevelType w:val="singleLevel"/>
    <w:tmpl w:val="D831F9DC"/>
    <w:lvl w:ilvl="0">
      <w:start w:val="1"/>
      <w:numFmt w:val="decimal"/>
      <w:suff w:val="nothing"/>
      <w:lvlText w:val="%1、"/>
      <w:lvlJc w:val="left"/>
      <w:pPr>
        <w:ind w:left="420" w:firstLine="0"/>
      </w:pPr>
    </w:lvl>
  </w:abstractNum>
  <w:abstractNum w:abstractNumId="2">
    <w:nsid w:val="F64FDC2F"/>
    <w:multiLevelType w:val="singleLevel"/>
    <w:tmpl w:val="F64FDC2F"/>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枌Ζ悴Ε惈Ε惜Ε惰Ε愄Ε愖Ε愼Ε慖Ε慶Ε憐Ε憬Ε懆Ε懢Ε懾Ε戚Ε戶Ε扐Ε扬Ε抌Ε抨Ε拄Ε拞Ε拲Ε挆Ε挘Ε挪Ε挾Ε捞Ε捾Ε排Ε掦Ε掺Ε揎Ε揢Ε揶Ε搚Ε搾Ε摐Ε摮Ε撈Ε撖Ε撬Ε擀Ε擔Ε擴Ε攒Ε攨Ε放Ε敐Ε敢Ε整Ε斆Ε斖Ε斦Ε斸Ε旊Ε旚Ε旪Ε旸Ε昐Ε昦Ε昼Ε晘Ε晰Ε暄Ε暘Ε暨Ε暸Ε曆Ε曠Ε書Ε朐Ε未Ε杀Ε杠Ε杼Ε枔Ε枪Ε柂Ε柜Ε柴Ε栌Ε栤Ε案Ε桞Ε桴Ε梎Ε梠Ε梼Ε棚Ε棴Ε椒Ε椲Ε楖Ε楴Ε榒Ε榰Ε槎Ε槬Ε樈Ε樦Ε橂Ε橜Ε橺Ε檖Ε檴Ε櫎Ε櫪Ε欈Ε欜Ε欰Ε歂Ε歔Ε此Ε歴Ε殆Ε殘Ε殨Ε殸Ε毊Ε毜Ε毬Ε毼Ε氊Ε氢Ε氺Ε汚Ε汰Ε沊Ε沢Ε沸Ε泎Ε泦Ε泾Ε洖Ε洬Ε浆Ε浠Ε浼Ε涐Ε涤Ε涶Ε淆Ε淠Ε淴Ε済Ε渚Ε測Ε湀Ε湔Ε湨Ε湼Ε溌Ε溜Ε溮Ε滀Ε滒Ε滤Ε滴Ε漄Ε漘Ε潄Ε潤Ε潶Ε澈Ε澜Ε澰Ε濆Ε濜Ε濬Ε濼Ε瀊Ε瀠Ε瀰Ε灀Ε灒Ε灬Ε炈Ε炚Ε炴Ε烐Ε烞Ε烬Ε焀Ε焔Ε焦Ε焸Ε煊Ε煜Ε煬Ε煼Ε熎Ε熠Ε熰Ε燂Ε燔Ε燤Ε燶Ε爈Ε爜Ε爼Ε牐Ε牤Ε牸Ε犈Ε犘Ε犪Ε犼Ε狌Ε狜Ε狮Ε猀Ε猔Ε猨Ε猸Ε獈Ε獨Ε玈Ε玞Ε玴Ε珄Ε珨Ε琄Ε琘Ε琬Ε琾Ε瑐Ε瑢Ε瑴Ε璄Ε璦Ε瓂Ε瓔Ε瓦Ε瓶Ε甆Ε甤Ε甶Ε畐Ε畢Ε畲Ε疌Ε疜Ε疺Ε痊Ε痜Ε痮Ε瘂Ε瘖Ε瘶Ε癖Ε癨Ε発Ε皌Ε皞Ε皴Ε益Ε盨Ε相Ε眈Ε眘Ε眲Ε睄Ε睖Ε睨Ε瞂Ε瞞Ε瞰Ε矎Ε矬Ε砆Ε砖Ε砦Ε砼Ε硎Ε硢Ε碂Ε碖Ε碤Ε碾Ε磌Ε磢Ε磸Ε礆Ε礔Ε礦Ε礸Ε祈Ε祠Ε祼Ε禌Ε禦Ε秀Ε秚Ε秬Ε秾Ε稒Ε稦Ε稼Ε穒Ε穬Ε窆Ε窤Ε竂Ε章Ε竾Ε笐Ε笢Ε笸Ε筎Ε筢Ε箘Ε篌Ε篼Ε簪Ε簺Ε籒Ε籢Ε籶Ε粊Ε粞Ε粲Ε糄Ε糖Ε糨"/>
  </w:docVars>
  <w:rsids>
    <w:rsidRoot w:val="00C0054D"/>
    <w:rsid w:val="00023565"/>
    <w:rsid w:val="000331FD"/>
    <w:rsid w:val="00236BF8"/>
    <w:rsid w:val="00506517"/>
    <w:rsid w:val="00592FBA"/>
    <w:rsid w:val="007F7DA7"/>
    <w:rsid w:val="00C0054D"/>
    <w:rsid w:val="00D25C5E"/>
    <w:rsid w:val="00E733CA"/>
    <w:rsid w:val="24CE5624"/>
    <w:rsid w:val="2BCC651A"/>
    <w:rsid w:val="393742CB"/>
    <w:rsid w:val="4E1D65FA"/>
    <w:rsid w:val="626D094A"/>
    <w:rsid w:val="6DDD43A8"/>
    <w:rsid w:val="7985720B"/>
    <w:rsid w:val="7C9B0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C0054D"/>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C0054D"/>
    <w:pPr>
      <w:ind w:firstLineChars="200" w:firstLine="420"/>
    </w:pPr>
  </w:style>
  <w:style w:type="paragraph" w:styleId="a3">
    <w:name w:val="Body Text Indent"/>
    <w:basedOn w:val="a"/>
    <w:next w:val="a4"/>
    <w:uiPriority w:val="99"/>
    <w:unhideWhenUsed/>
    <w:qFormat/>
    <w:rsid w:val="00C0054D"/>
    <w:pPr>
      <w:spacing w:after="120"/>
      <w:ind w:leftChars="200" w:left="420"/>
    </w:pPr>
    <w:rPr>
      <w:szCs w:val="22"/>
      <w:lang w:val="zh-CN"/>
    </w:rPr>
  </w:style>
  <w:style w:type="paragraph" w:styleId="a4">
    <w:name w:val="envelope return"/>
    <w:basedOn w:val="a"/>
    <w:qFormat/>
    <w:rsid w:val="00C0054D"/>
    <w:pPr>
      <w:snapToGrid w:val="0"/>
    </w:pPr>
    <w:rPr>
      <w:rFonts w:ascii="Arial" w:hAnsi="Arial"/>
    </w:rPr>
  </w:style>
  <w:style w:type="paragraph" w:styleId="a5">
    <w:name w:val="Plain Text"/>
    <w:basedOn w:val="a"/>
    <w:qFormat/>
    <w:rsid w:val="00C0054D"/>
    <w:rPr>
      <w:rFonts w:ascii="宋体" w:hAnsi="Courier New" w:cs="Courier New"/>
      <w:szCs w:val="21"/>
    </w:rPr>
  </w:style>
  <w:style w:type="table" w:styleId="a6">
    <w:name w:val="Table Grid"/>
    <w:basedOn w:val="a1"/>
    <w:qFormat/>
    <w:rsid w:val="00C005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2"/>
    <w:basedOn w:val="a"/>
    <w:qFormat/>
    <w:rsid w:val="00C0054D"/>
    <w:pPr>
      <w:spacing w:after="60" w:line="317" w:lineRule="exact"/>
      <w:ind w:firstLine="3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575</Words>
  <Characters>3281</Characters>
  <Application>Microsoft Office Word</Application>
  <DocSecurity>0</DocSecurity>
  <Lines>27</Lines>
  <Paragraphs>7</Paragraphs>
  <ScaleCrop>false</ScaleCrop>
  <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cp:revision>
  <cp:lastPrinted>2023-04-18T03:39:00Z</cp:lastPrinted>
  <dcterms:created xsi:type="dcterms:W3CDTF">2023-04-18T02:44:00Z</dcterms:created>
  <dcterms:modified xsi:type="dcterms:W3CDTF">2023-04-23T01:15:00Z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6AD5964026384570903D45098F99064D_12</vt:lpwstr>
  </property>
</Properties>
</file>