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Pr="00707C14" w:rsidRDefault="00D83600" w:rsidP="004A53F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8360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麻醉机信息系统支</w:t>
      </w:r>
      <w:r w:rsidR="004F1B87" w:rsidRPr="004F1B8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架</w:t>
      </w:r>
      <w:r w:rsidR="008A5B0C" w:rsidRPr="00707C14">
        <w:rPr>
          <w:rFonts w:asciiTheme="majorEastAsia" w:eastAsiaTheme="majorEastAsia" w:hAnsiTheme="majorEastAsia" w:hint="eastAsia"/>
          <w:b/>
          <w:spacing w:val="-20"/>
          <w:sz w:val="36"/>
          <w:szCs w:val="36"/>
        </w:rPr>
        <w:t>公开</w:t>
      </w:r>
      <w:r w:rsidR="008A5B0C" w:rsidRPr="00707C14">
        <w:rPr>
          <w:rFonts w:asciiTheme="majorEastAsia" w:eastAsiaTheme="majorEastAsia" w:hAnsiTheme="majorEastAsia" w:hint="eastAsia"/>
          <w:b/>
          <w:sz w:val="36"/>
          <w:szCs w:val="36"/>
        </w:rPr>
        <w:t>询价采购报价表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</w:t>
      </w:r>
      <w:r w:rsidR="00E338BA"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52"/>
        <w:gridCol w:w="4076"/>
        <w:gridCol w:w="1817"/>
        <w:gridCol w:w="2407"/>
        <w:gridCol w:w="3011"/>
      </w:tblGrid>
      <w:tr w:rsidR="00D83600" w:rsidRPr="002D75D0" w:rsidTr="00D83600">
        <w:trPr>
          <w:trHeight w:val="489"/>
          <w:jc w:val="center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00" w:rsidRPr="007347A1" w:rsidRDefault="00D83600" w:rsidP="00912AE4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00" w:rsidRPr="007347A1" w:rsidRDefault="00D83600" w:rsidP="00D83600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品牌/</w:t>
            </w:r>
            <w:r w:rsidRPr="007347A1"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00" w:rsidRPr="007347A1" w:rsidRDefault="00D83600" w:rsidP="00D83600">
            <w:pPr>
              <w:jc w:val="center"/>
              <w:rPr>
                <w:b/>
                <w:sz w:val="32"/>
                <w:szCs w:val="32"/>
              </w:rPr>
            </w:pPr>
            <w:r w:rsidRPr="007347A1">
              <w:rPr>
                <w:rFonts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0" w:rsidRDefault="00D83600" w:rsidP="00031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</w:t>
            </w:r>
            <w:r w:rsidRPr="007347A1">
              <w:rPr>
                <w:rFonts w:hint="eastAsia"/>
                <w:b/>
                <w:sz w:val="32"/>
                <w:szCs w:val="32"/>
              </w:rPr>
              <w:t>价（元/</w:t>
            </w:r>
            <w:r>
              <w:rPr>
                <w:rFonts w:hint="eastAsia"/>
                <w:b/>
                <w:sz w:val="32"/>
                <w:szCs w:val="32"/>
              </w:rPr>
              <w:t>套</w:t>
            </w:r>
            <w:r w:rsidRPr="007347A1"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00" w:rsidRPr="007347A1" w:rsidRDefault="00D83600" w:rsidP="00031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报价（元）</w:t>
            </w:r>
          </w:p>
        </w:tc>
      </w:tr>
      <w:tr w:rsidR="00D83600" w:rsidRPr="002D75D0" w:rsidTr="00D83600">
        <w:trPr>
          <w:trHeight w:val="2835"/>
          <w:jc w:val="center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00" w:rsidRPr="000E264C" w:rsidRDefault="00D83600" w:rsidP="00AA3F99">
            <w:pPr>
              <w:jc w:val="center"/>
              <w:rPr>
                <w:sz w:val="28"/>
                <w:szCs w:val="28"/>
              </w:rPr>
            </w:pPr>
            <w:r w:rsidRPr="00D83600">
              <w:rPr>
                <w:rFonts w:hint="eastAsia"/>
                <w:sz w:val="28"/>
                <w:szCs w:val="28"/>
              </w:rPr>
              <w:t>麻醉机信息系统支</w:t>
            </w:r>
            <w:r w:rsidR="004F1B87" w:rsidRPr="004F1B87">
              <w:rPr>
                <w:rFonts w:hint="eastAsia"/>
                <w:sz w:val="28"/>
                <w:szCs w:val="28"/>
              </w:rPr>
              <w:t>架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00" w:rsidRPr="000E264C" w:rsidRDefault="00D83600" w:rsidP="004567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00" w:rsidRPr="000E264C" w:rsidRDefault="00D83600" w:rsidP="000314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00" w:rsidRPr="000E264C" w:rsidRDefault="00D83600" w:rsidP="00984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00" w:rsidRPr="000E264C" w:rsidRDefault="00D83600" w:rsidP="009841D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312B1" w:rsidRPr="002D75D0" w:rsidTr="007626BD">
        <w:trPr>
          <w:trHeight w:val="2118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1" w:rsidRDefault="007312B1" w:rsidP="00E922B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1" w:rsidRPr="00DB1BE1" w:rsidRDefault="007312B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7312B1" w:rsidRPr="00DB1BE1" w:rsidRDefault="007312B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2.所报产品</w:t>
            </w:r>
            <w:r w:rsidR="00D83600">
              <w:rPr>
                <w:rFonts w:hint="eastAsia"/>
                <w:b/>
                <w:sz w:val="28"/>
                <w:szCs w:val="28"/>
              </w:rPr>
              <w:t>总价</w:t>
            </w:r>
            <w:r>
              <w:rPr>
                <w:b/>
                <w:sz w:val="28"/>
                <w:szCs w:val="28"/>
              </w:rPr>
              <w:t>限价</w:t>
            </w:r>
            <w:r w:rsidR="00D83600"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万元，</w:t>
            </w:r>
            <w:r w:rsidRPr="00DB1BE1">
              <w:rPr>
                <w:b/>
                <w:sz w:val="28"/>
                <w:szCs w:val="28"/>
              </w:rPr>
              <w:t>必须满足附件参数要求，否则视为废标;</w:t>
            </w:r>
          </w:p>
          <w:p w:rsidR="007312B1" w:rsidRPr="00DB1BE1" w:rsidRDefault="007312B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3.报价表加盖公章密封，于</w:t>
            </w:r>
            <w:r w:rsidR="00D83600">
              <w:rPr>
                <w:rFonts w:hint="eastAsia"/>
                <w:b/>
                <w:sz w:val="28"/>
                <w:szCs w:val="28"/>
              </w:rPr>
              <w:t>2</w:t>
            </w:r>
            <w:r w:rsidRPr="00DB1BE1">
              <w:rPr>
                <w:b/>
                <w:sz w:val="28"/>
                <w:szCs w:val="28"/>
              </w:rPr>
              <w:t>月</w:t>
            </w:r>
            <w:r w:rsidR="00D83600">
              <w:rPr>
                <w:rFonts w:hint="eastAsia"/>
                <w:b/>
                <w:sz w:val="28"/>
                <w:szCs w:val="28"/>
              </w:rPr>
              <w:t>24</w:t>
            </w:r>
            <w:r w:rsidRPr="00DB1BE1">
              <w:rPr>
                <w:b/>
                <w:sz w:val="28"/>
                <w:szCs w:val="28"/>
              </w:rPr>
              <w:t>日16：00时前送至桐城市人民医院综合采购办公室，本着自愿原则，逾期视为放弃！</w:t>
            </w:r>
          </w:p>
          <w:p w:rsidR="007312B1" w:rsidRPr="00A60737" w:rsidRDefault="007312B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 w:rsidR="008A5B0C" w:rsidRDefault="008A5B0C" w:rsidP="008A5B0C"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</w:p>
    <w:p w:rsidR="008A5B0C" w:rsidRDefault="008A5B0C" w:rsidP="008A5B0C">
      <w:pPr>
        <w:ind w:left="9840" w:hangingChars="4100" w:hanging="9840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F72C63" w:rsidRPr="003878E2" w:rsidRDefault="008A5B0C" w:rsidP="003878E2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二零</w:t>
      </w:r>
      <w:r w:rsidR="008F4004">
        <w:rPr>
          <w:rFonts w:hint="eastAsia"/>
          <w:sz w:val="28"/>
          <w:szCs w:val="28"/>
        </w:rPr>
        <w:t>二</w:t>
      </w:r>
      <w:r w:rsidR="00D83600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</w:t>
      </w:r>
      <w:r w:rsidR="00D83600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月</w:t>
      </w:r>
      <w:r w:rsidR="00D83600">
        <w:rPr>
          <w:rFonts w:hint="eastAsia"/>
          <w:sz w:val="28"/>
          <w:szCs w:val="28"/>
        </w:rPr>
        <w:t>二十</w:t>
      </w:r>
      <w:r>
        <w:rPr>
          <w:rFonts w:hint="eastAsia"/>
          <w:sz w:val="28"/>
          <w:szCs w:val="28"/>
        </w:rPr>
        <w:t>日</w:t>
      </w:r>
    </w:p>
    <w:p w:rsidR="00D83600" w:rsidRPr="00BC0F2E" w:rsidRDefault="00993FBC" w:rsidP="00D83600">
      <w:pPr>
        <w:framePr w:hSpace="180" w:wrap="around" w:vAnchor="text" w:hAnchor="text" w:xAlign="center" w:y="331"/>
        <w:spacing w:line="340" w:lineRule="exact"/>
        <w:suppressOverlap/>
        <w:rPr>
          <w:rFonts w:ascii="仿宋" w:eastAsia="仿宋" w:hAnsi="仿宋"/>
          <w:b/>
          <w:sz w:val="30"/>
          <w:szCs w:val="30"/>
        </w:rPr>
      </w:pPr>
      <w:r>
        <w:rPr>
          <w:rFonts w:hint="eastAsia"/>
          <w:sz w:val="21"/>
          <w:szCs w:val="21"/>
        </w:rPr>
        <w:lastRenderedPageBreak/>
        <w:t>一、</w:t>
      </w:r>
      <w:r w:rsidR="00D83600" w:rsidRPr="00BC0F2E">
        <w:rPr>
          <w:rFonts w:ascii="仿宋" w:eastAsia="仿宋" w:hAnsi="仿宋" w:hint="eastAsia"/>
          <w:b/>
          <w:sz w:val="30"/>
          <w:szCs w:val="30"/>
        </w:rPr>
        <w:t>设备参数要求：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214" w:left="1114" w:hangingChars="200" w:hanging="60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1、产品用途：该产品固定在我院在用各种品牌型号的麻醉机上，用于放置及固定麻醉机信息系统所配置的电脑等硬件设备。（产品参考如图所示）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100" w:left="24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  2、产品参数要求：</w:t>
      </w:r>
    </w:p>
    <w:p w:rsidR="00D83600" w:rsidRDefault="00D83600" w:rsidP="00D83600">
      <w:pPr>
        <w:framePr w:hSpace="180" w:wrap="around" w:vAnchor="text" w:hAnchor="text" w:xAlign="center" w:y="331"/>
        <w:spacing w:line="340" w:lineRule="exact"/>
        <w:ind w:leftChars="100" w:left="240" w:firstLineChars="50" w:firstLine="15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（1）材质：主体材质由防锈铝合金/阻燃 ABS 塑胶/钢等结构组成； 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100" w:left="24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（2）</w:t>
      </w:r>
      <w:r w:rsidRPr="00BC0F2E">
        <w:rPr>
          <w:rFonts w:ascii="MS Mincho" w:eastAsia="MS Mincho" w:hAnsi="MS Mincho" w:cs="MS Mincho" w:hint="eastAsia"/>
          <w:sz w:val="30"/>
          <w:szCs w:val="30"/>
        </w:rPr>
        <w:t>✭</w:t>
      </w:r>
      <w:r w:rsidRPr="00BC0F2E">
        <w:rPr>
          <w:rFonts w:ascii="仿宋" w:eastAsia="仿宋" w:hAnsi="仿宋" w:cs="仿宋" w:hint="eastAsia"/>
          <w:sz w:val="30"/>
          <w:szCs w:val="30"/>
        </w:rPr>
        <w:t>承重：≥</w:t>
      </w:r>
      <w:r w:rsidRPr="00BC0F2E">
        <w:rPr>
          <w:rFonts w:ascii="仿宋" w:eastAsia="仿宋" w:hAnsi="仿宋" w:hint="eastAsia"/>
          <w:sz w:val="30"/>
          <w:szCs w:val="30"/>
        </w:rPr>
        <w:t>8kg， 支持24″的显示器；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100" w:left="24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（3）VESA孔距：75*75mm,LCD 可倾斜-5</w:t>
      </w:r>
      <w:r w:rsidRPr="00BC0F2E">
        <w:rPr>
          <w:rFonts w:ascii="MS Mincho" w:eastAsia="MS Mincho" w:hAnsi="MS Mincho" w:cs="MS Mincho" w:hint="eastAsia"/>
          <w:sz w:val="30"/>
          <w:szCs w:val="30"/>
        </w:rPr>
        <w:t>〜</w:t>
      </w:r>
      <w:r w:rsidRPr="00BC0F2E">
        <w:rPr>
          <w:rFonts w:ascii="仿宋" w:eastAsia="仿宋" w:hAnsi="仿宋" w:hint="eastAsia"/>
          <w:sz w:val="30"/>
          <w:szCs w:val="30"/>
        </w:rPr>
        <w:t>35°， 摆动+/-90°,旋转 360°；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100" w:left="24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(4)显示器可以单独升降124mm，整体升降560mm,支臂调节角度为 30</w:t>
      </w:r>
      <w:r w:rsidRPr="00BC0F2E">
        <w:rPr>
          <w:rFonts w:ascii="MS Mincho" w:eastAsia="MS Mincho" w:hAnsi="MS Mincho" w:cs="MS Mincho" w:hint="eastAsia"/>
          <w:sz w:val="30"/>
          <w:szCs w:val="30"/>
        </w:rPr>
        <w:t>〜</w:t>
      </w:r>
      <w:r w:rsidRPr="00BC0F2E">
        <w:rPr>
          <w:rFonts w:ascii="仿宋" w:eastAsia="仿宋" w:hAnsi="仿宋" w:hint="eastAsia"/>
          <w:sz w:val="30"/>
          <w:szCs w:val="30"/>
        </w:rPr>
        <w:t>65°；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100" w:left="24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（5）键盘托：承重≦2.5Kg,摆动360°。倾斜0</w:t>
      </w:r>
      <w:r w:rsidRPr="00BC0F2E">
        <w:rPr>
          <w:rFonts w:ascii="MS Mincho" w:eastAsia="MS Mincho" w:hAnsi="MS Mincho" w:cs="MS Mincho" w:hint="eastAsia"/>
          <w:sz w:val="30"/>
          <w:szCs w:val="30"/>
        </w:rPr>
        <w:t>〜</w:t>
      </w:r>
      <w:r w:rsidRPr="00BC0F2E">
        <w:rPr>
          <w:rFonts w:ascii="仿宋" w:eastAsia="仿宋" w:hAnsi="仿宋" w:hint="eastAsia"/>
          <w:sz w:val="30"/>
          <w:szCs w:val="30"/>
        </w:rPr>
        <w:t>90°，可折叠；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firstLineChars="50" w:firstLine="15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（6）支臂整体可折叠； 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firstLineChars="50" w:firstLine="15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（7）配置包含：可独立升降显示器固定件、可升降支臂、可折叠键盘、可抽拉鼠标板、鼠标及扫描枪放置盒； 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firstLineChars="50" w:firstLine="15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（8）可选配主机支架，安装分体式电脑； 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firstLineChars="50" w:firstLine="15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（9）各类线缆可从支架内部走线； 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firstLineChars="50" w:firstLine="15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（10）独立的鼠标及扫描枪放置盒，位于支架柱的左右侧，方便取放； 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100" w:left="24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（11）符合人体工程学，可坐站两用，整体可向左或向右摆动 90°。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suppressOverlap/>
        <w:rPr>
          <w:rFonts w:ascii="仿宋" w:eastAsia="仿宋" w:hAnsi="仿宋"/>
          <w:b/>
          <w:sz w:val="30"/>
          <w:szCs w:val="30"/>
        </w:rPr>
      </w:pPr>
      <w:r w:rsidRPr="00BC0F2E">
        <w:rPr>
          <w:rFonts w:ascii="仿宋" w:eastAsia="仿宋" w:hAnsi="仿宋" w:hint="eastAsia"/>
          <w:b/>
          <w:sz w:val="30"/>
          <w:szCs w:val="30"/>
        </w:rPr>
        <w:t>二、投标要求：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200" w:left="780" w:hangingChars="100" w:hanging="30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1、投标人必须具备相应医疗器械销售资质，合法经营的生产或经营单位、代理商, 须提供有效的营业执照、医疗器械经营许可证等复印件，均须加盖单位公章方为有效；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200" w:left="780" w:hangingChars="100" w:hanging="30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2、投标人的投标文件必须标明所投产品的品牌与参数，保证原厂正品供货，提供厂家证件及产品注册证等相关资料等；</w:t>
      </w:r>
    </w:p>
    <w:p w:rsidR="00D83600" w:rsidRPr="00BC0F2E" w:rsidRDefault="00D83600" w:rsidP="00D83600">
      <w:pPr>
        <w:framePr w:hSpace="180" w:wrap="around" w:vAnchor="text" w:hAnchor="text" w:xAlign="center" w:y="331"/>
        <w:spacing w:line="340" w:lineRule="exact"/>
        <w:ind w:leftChars="200" w:left="780" w:hangingChars="100" w:hanging="300"/>
        <w:suppressOverlap/>
        <w:rPr>
          <w:rFonts w:ascii="仿宋" w:eastAsia="仿宋" w:hAnsi="仿宋"/>
          <w:sz w:val="30"/>
          <w:szCs w:val="30"/>
        </w:rPr>
      </w:pPr>
      <w:r w:rsidRPr="00BC0F2E">
        <w:rPr>
          <w:rFonts w:ascii="仿宋" w:eastAsia="仿宋" w:hAnsi="仿宋" w:hint="eastAsia"/>
          <w:sz w:val="30"/>
          <w:szCs w:val="30"/>
        </w:rPr>
        <w:t>3、中标人要免费提供产品的现场安装调试，保证产品的正常使用，如出现不符合招标文件要求的产品，无条件退货；</w:t>
      </w:r>
    </w:p>
    <w:p w:rsidR="009C16A8" w:rsidRPr="00993FBC" w:rsidRDefault="00D83600" w:rsidP="00D83600">
      <w:pPr>
        <w:rPr>
          <w:sz w:val="21"/>
          <w:szCs w:val="21"/>
        </w:rPr>
      </w:pPr>
      <w:r w:rsidRPr="00BC0F2E">
        <w:rPr>
          <w:rFonts w:ascii="仿宋" w:eastAsia="仿宋" w:hAnsi="仿宋" w:hint="eastAsia"/>
          <w:sz w:val="30"/>
          <w:szCs w:val="30"/>
        </w:rPr>
        <w:t xml:space="preserve"> 4、产品在我院验收合格后免费质保期不低于两年。</w:t>
      </w:r>
    </w:p>
    <w:sectPr w:rsidR="009C16A8" w:rsidRPr="00993FBC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9F" w:rsidRDefault="00CE2A9F" w:rsidP="00CA2264">
      <w:r>
        <w:separator/>
      </w:r>
    </w:p>
  </w:endnote>
  <w:endnote w:type="continuationSeparator" w:id="0">
    <w:p w:rsidR="00CE2A9F" w:rsidRDefault="00CE2A9F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9F" w:rsidRDefault="00CE2A9F" w:rsidP="00CA2264">
      <w:r>
        <w:separator/>
      </w:r>
    </w:p>
  </w:footnote>
  <w:footnote w:type="continuationSeparator" w:id="0">
    <w:p w:rsidR="00CE2A9F" w:rsidRDefault="00CE2A9F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35DAE"/>
    <w:multiLevelType w:val="singleLevel"/>
    <w:tmpl w:val="EFE35DAE"/>
    <w:lvl w:ilvl="0">
      <w:start w:val="9"/>
      <w:numFmt w:val="decimal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A11CBB"/>
    <w:multiLevelType w:val="multilevel"/>
    <w:tmpl w:val="01A11C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02423F"/>
    <w:multiLevelType w:val="hybridMultilevel"/>
    <w:tmpl w:val="BB1E0712"/>
    <w:lvl w:ilvl="0" w:tplc="E6E680F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02FA66A5"/>
    <w:multiLevelType w:val="hybridMultilevel"/>
    <w:tmpl w:val="1AB4D512"/>
    <w:lvl w:ilvl="0" w:tplc="2BBC0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DB7AD0C"/>
    <w:multiLevelType w:val="singleLevel"/>
    <w:tmpl w:val="1DB7AD0C"/>
    <w:lvl w:ilvl="0">
      <w:start w:val="1"/>
      <w:numFmt w:val="decimal"/>
      <w:suff w:val="nothing"/>
      <w:lvlText w:val="%1、"/>
      <w:lvlJc w:val="left"/>
    </w:lvl>
  </w:abstractNum>
  <w:abstractNum w:abstractNumId="7">
    <w:nsid w:val="1E41699C"/>
    <w:multiLevelType w:val="multilevel"/>
    <w:tmpl w:val="1E41699C"/>
    <w:lvl w:ilvl="0">
      <w:start w:val="1"/>
      <w:numFmt w:val="decimal"/>
      <w:lvlText w:val="%1、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27ED1D17"/>
    <w:multiLevelType w:val="singleLevel"/>
    <w:tmpl w:val="27ED1D17"/>
    <w:lvl w:ilvl="0">
      <w:start w:val="5"/>
      <w:numFmt w:val="decimal"/>
      <w:suff w:val="nothing"/>
      <w:lvlText w:val="%1、"/>
      <w:lvlJc w:val="left"/>
      <w:pPr>
        <w:ind w:left="450" w:firstLine="0"/>
      </w:pPr>
    </w:lvl>
  </w:abstractNum>
  <w:abstractNum w:abstractNumId="9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4D53225C"/>
    <w:multiLevelType w:val="hybridMultilevel"/>
    <w:tmpl w:val="6FE40BD8"/>
    <w:lvl w:ilvl="0" w:tplc="6392389E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5530DB"/>
    <w:multiLevelType w:val="multilevel"/>
    <w:tmpl w:val="575530DB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13">
    <w:nsid w:val="61E72C35"/>
    <w:multiLevelType w:val="hybridMultilevel"/>
    <w:tmpl w:val="A4EC7910"/>
    <w:lvl w:ilvl="0" w:tplc="94D06A3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3739"/>
    <w:rsid w:val="000037D7"/>
    <w:rsid w:val="00005C7C"/>
    <w:rsid w:val="00007133"/>
    <w:rsid w:val="00013228"/>
    <w:rsid w:val="00016741"/>
    <w:rsid w:val="000206CF"/>
    <w:rsid w:val="0003143E"/>
    <w:rsid w:val="00032FED"/>
    <w:rsid w:val="000444CE"/>
    <w:rsid w:val="00050035"/>
    <w:rsid w:val="00050728"/>
    <w:rsid w:val="0005191E"/>
    <w:rsid w:val="00065075"/>
    <w:rsid w:val="00065EB3"/>
    <w:rsid w:val="0009376C"/>
    <w:rsid w:val="000A10D3"/>
    <w:rsid w:val="000A24C0"/>
    <w:rsid w:val="000A61FB"/>
    <w:rsid w:val="000A6630"/>
    <w:rsid w:val="000B3844"/>
    <w:rsid w:val="000C4607"/>
    <w:rsid w:val="000D0D51"/>
    <w:rsid w:val="000D160C"/>
    <w:rsid w:val="000D2C38"/>
    <w:rsid w:val="000E095D"/>
    <w:rsid w:val="000E264C"/>
    <w:rsid w:val="000F2177"/>
    <w:rsid w:val="000F44F3"/>
    <w:rsid w:val="00101BCD"/>
    <w:rsid w:val="0010330A"/>
    <w:rsid w:val="00130349"/>
    <w:rsid w:val="00135EBE"/>
    <w:rsid w:val="001421A3"/>
    <w:rsid w:val="001571C2"/>
    <w:rsid w:val="00171F5D"/>
    <w:rsid w:val="0019435A"/>
    <w:rsid w:val="00196698"/>
    <w:rsid w:val="001A1708"/>
    <w:rsid w:val="001A38C2"/>
    <w:rsid w:val="001A456B"/>
    <w:rsid w:val="001B4C4C"/>
    <w:rsid w:val="001B6AC4"/>
    <w:rsid w:val="001D663B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1405"/>
    <w:rsid w:val="0023513A"/>
    <w:rsid w:val="002351FD"/>
    <w:rsid w:val="002374CF"/>
    <w:rsid w:val="00241BD8"/>
    <w:rsid w:val="00247160"/>
    <w:rsid w:val="002478EF"/>
    <w:rsid w:val="00251136"/>
    <w:rsid w:val="00252117"/>
    <w:rsid w:val="00252266"/>
    <w:rsid w:val="00253EF0"/>
    <w:rsid w:val="002611B5"/>
    <w:rsid w:val="00264977"/>
    <w:rsid w:val="00264EB0"/>
    <w:rsid w:val="00266474"/>
    <w:rsid w:val="002777FB"/>
    <w:rsid w:val="00277F3F"/>
    <w:rsid w:val="002822DB"/>
    <w:rsid w:val="00283707"/>
    <w:rsid w:val="002838BC"/>
    <w:rsid w:val="00295005"/>
    <w:rsid w:val="002A2DB0"/>
    <w:rsid w:val="002A401B"/>
    <w:rsid w:val="002A6487"/>
    <w:rsid w:val="002B1A94"/>
    <w:rsid w:val="002B24F0"/>
    <w:rsid w:val="002C19A1"/>
    <w:rsid w:val="002D4B33"/>
    <w:rsid w:val="002E113F"/>
    <w:rsid w:val="002E7B73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245CF"/>
    <w:rsid w:val="0033037E"/>
    <w:rsid w:val="003346DE"/>
    <w:rsid w:val="00343ECC"/>
    <w:rsid w:val="00350A44"/>
    <w:rsid w:val="00357B0B"/>
    <w:rsid w:val="003618CE"/>
    <w:rsid w:val="003618F3"/>
    <w:rsid w:val="0036441E"/>
    <w:rsid w:val="0036790B"/>
    <w:rsid w:val="00372108"/>
    <w:rsid w:val="00376BAA"/>
    <w:rsid w:val="00380095"/>
    <w:rsid w:val="0038064C"/>
    <w:rsid w:val="00382A13"/>
    <w:rsid w:val="0038359D"/>
    <w:rsid w:val="0038392B"/>
    <w:rsid w:val="003878E2"/>
    <w:rsid w:val="00393815"/>
    <w:rsid w:val="00393935"/>
    <w:rsid w:val="003960D8"/>
    <w:rsid w:val="00397E74"/>
    <w:rsid w:val="003A439D"/>
    <w:rsid w:val="003B28F9"/>
    <w:rsid w:val="003D37D8"/>
    <w:rsid w:val="003E4210"/>
    <w:rsid w:val="003F0AAC"/>
    <w:rsid w:val="003F5796"/>
    <w:rsid w:val="00421E02"/>
    <w:rsid w:val="00434BEF"/>
    <w:rsid w:val="004358AB"/>
    <w:rsid w:val="00441FA4"/>
    <w:rsid w:val="00447DD4"/>
    <w:rsid w:val="004567F2"/>
    <w:rsid w:val="00456C0A"/>
    <w:rsid w:val="00465E47"/>
    <w:rsid w:val="0047131C"/>
    <w:rsid w:val="004752CB"/>
    <w:rsid w:val="00475A21"/>
    <w:rsid w:val="00480E48"/>
    <w:rsid w:val="004A2D36"/>
    <w:rsid w:val="004A4F69"/>
    <w:rsid w:val="004A53F6"/>
    <w:rsid w:val="004B7EF0"/>
    <w:rsid w:val="004D604F"/>
    <w:rsid w:val="004E2CBB"/>
    <w:rsid w:val="004E45A8"/>
    <w:rsid w:val="004E5C15"/>
    <w:rsid w:val="004F1588"/>
    <w:rsid w:val="004F1B87"/>
    <w:rsid w:val="004F4991"/>
    <w:rsid w:val="004F5BF3"/>
    <w:rsid w:val="00506FFE"/>
    <w:rsid w:val="00520ADE"/>
    <w:rsid w:val="00523DE7"/>
    <w:rsid w:val="0054652D"/>
    <w:rsid w:val="00547AD9"/>
    <w:rsid w:val="005551BA"/>
    <w:rsid w:val="00561025"/>
    <w:rsid w:val="0056419D"/>
    <w:rsid w:val="0056729F"/>
    <w:rsid w:val="005A3606"/>
    <w:rsid w:val="005A5388"/>
    <w:rsid w:val="005A79BE"/>
    <w:rsid w:val="005B4B3F"/>
    <w:rsid w:val="005C2D41"/>
    <w:rsid w:val="005C459C"/>
    <w:rsid w:val="005D179D"/>
    <w:rsid w:val="005E65B1"/>
    <w:rsid w:val="005E75A7"/>
    <w:rsid w:val="005F0B31"/>
    <w:rsid w:val="005F5D70"/>
    <w:rsid w:val="005F7300"/>
    <w:rsid w:val="006051CA"/>
    <w:rsid w:val="00614517"/>
    <w:rsid w:val="00617158"/>
    <w:rsid w:val="0062345C"/>
    <w:rsid w:val="00624C17"/>
    <w:rsid w:val="00625132"/>
    <w:rsid w:val="0063087F"/>
    <w:rsid w:val="00630A54"/>
    <w:rsid w:val="00642FD2"/>
    <w:rsid w:val="00646F01"/>
    <w:rsid w:val="0065017E"/>
    <w:rsid w:val="00652CB0"/>
    <w:rsid w:val="00657045"/>
    <w:rsid w:val="006619B1"/>
    <w:rsid w:val="006659D2"/>
    <w:rsid w:val="00666D35"/>
    <w:rsid w:val="00667749"/>
    <w:rsid w:val="0067131B"/>
    <w:rsid w:val="00680B94"/>
    <w:rsid w:val="00693547"/>
    <w:rsid w:val="00694329"/>
    <w:rsid w:val="006A5943"/>
    <w:rsid w:val="006B323E"/>
    <w:rsid w:val="006C2826"/>
    <w:rsid w:val="006C31E0"/>
    <w:rsid w:val="006D187D"/>
    <w:rsid w:val="006D1B2E"/>
    <w:rsid w:val="006E40B9"/>
    <w:rsid w:val="006E4A39"/>
    <w:rsid w:val="006F1845"/>
    <w:rsid w:val="006F3A8B"/>
    <w:rsid w:val="006F4DAA"/>
    <w:rsid w:val="007020F4"/>
    <w:rsid w:val="00707C14"/>
    <w:rsid w:val="00711A3E"/>
    <w:rsid w:val="00724AE4"/>
    <w:rsid w:val="007312B1"/>
    <w:rsid w:val="00731445"/>
    <w:rsid w:val="00731A95"/>
    <w:rsid w:val="007347A1"/>
    <w:rsid w:val="007441F8"/>
    <w:rsid w:val="0074577E"/>
    <w:rsid w:val="007562F7"/>
    <w:rsid w:val="00760938"/>
    <w:rsid w:val="007626BD"/>
    <w:rsid w:val="00764C06"/>
    <w:rsid w:val="007676C2"/>
    <w:rsid w:val="007709C5"/>
    <w:rsid w:val="00774D0F"/>
    <w:rsid w:val="00786A0C"/>
    <w:rsid w:val="00797AB9"/>
    <w:rsid w:val="007A58D0"/>
    <w:rsid w:val="007B0DDE"/>
    <w:rsid w:val="007C5E40"/>
    <w:rsid w:val="007C7909"/>
    <w:rsid w:val="007D6A0A"/>
    <w:rsid w:val="007E2F8A"/>
    <w:rsid w:val="007E601B"/>
    <w:rsid w:val="007F4857"/>
    <w:rsid w:val="00804A28"/>
    <w:rsid w:val="008235D5"/>
    <w:rsid w:val="0082599B"/>
    <w:rsid w:val="0082716E"/>
    <w:rsid w:val="00833418"/>
    <w:rsid w:val="008365CE"/>
    <w:rsid w:val="00853DDF"/>
    <w:rsid w:val="00856588"/>
    <w:rsid w:val="008573B4"/>
    <w:rsid w:val="00871401"/>
    <w:rsid w:val="00877412"/>
    <w:rsid w:val="00881D34"/>
    <w:rsid w:val="00887E60"/>
    <w:rsid w:val="00896418"/>
    <w:rsid w:val="008A5B0C"/>
    <w:rsid w:val="008B2E15"/>
    <w:rsid w:val="008B39C0"/>
    <w:rsid w:val="008B7726"/>
    <w:rsid w:val="008B791D"/>
    <w:rsid w:val="008C2762"/>
    <w:rsid w:val="008C48E1"/>
    <w:rsid w:val="008D41B0"/>
    <w:rsid w:val="008D489A"/>
    <w:rsid w:val="008E2ED9"/>
    <w:rsid w:val="008E47E0"/>
    <w:rsid w:val="008F4004"/>
    <w:rsid w:val="008F4728"/>
    <w:rsid w:val="009032E2"/>
    <w:rsid w:val="00912AE4"/>
    <w:rsid w:val="00914AFB"/>
    <w:rsid w:val="00916B45"/>
    <w:rsid w:val="00923CE0"/>
    <w:rsid w:val="0094079B"/>
    <w:rsid w:val="0096184A"/>
    <w:rsid w:val="0096432C"/>
    <w:rsid w:val="00965403"/>
    <w:rsid w:val="00973B88"/>
    <w:rsid w:val="00975347"/>
    <w:rsid w:val="0098001F"/>
    <w:rsid w:val="009805C6"/>
    <w:rsid w:val="009833CF"/>
    <w:rsid w:val="0098491D"/>
    <w:rsid w:val="00990878"/>
    <w:rsid w:val="009927AE"/>
    <w:rsid w:val="009930A0"/>
    <w:rsid w:val="0099333B"/>
    <w:rsid w:val="00993FBC"/>
    <w:rsid w:val="0099597E"/>
    <w:rsid w:val="009B2F8A"/>
    <w:rsid w:val="009B745C"/>
    <w:rsid w:val="009C104D"/>
    <w:rsid w:val="009C16A8"/>
    <w:rsid w:val="009C2629"/>
    <w:rsid w:val="009C66CD"/>
    <w:rsid w:val="009D0048"/>
    <w:rsid w:val="009D2E86"/>
    <w:rsid w:val="009D634E"/>
    <w:rsid w:val="009E180C"/>
    <w:rsid w:val="009F0CFF"/>
    <w:rsid w:val="00A037F8"/>
    <w:rsid w:val="00A04D70"/>
    <w:rsid w:val="00A06AF2"/>
    <w:rsid w:val="00A07364"/>
    <w:rsid w:val="00A10916"/>
    <w:rsid w:val="00A12EB9"/>
    <w:rsid w:val="00A215C3"/>
    <w:rsid w:val="00A26522"/>
    <w:rsid w:val="00A274BE"/>
    <w:rsid w:val="00A30684"/>
    <w:rsid w:val="00A3543E"/>
    <w:rsid w:val="00A51E12"/>
    <w:rsid w:val="00A53156"/>
    <w:rsid w:val="00A61A04"/>
    <w:rsid w:val="00A73898"/>
    <w:rsid w:val="00A83D1E"/>
    <w:rsid w:val="00A872EA"/>
    <w:rsid w:val="00A96608"/>
    <w:rsid w:val="00AB01B6"/>
    <w:rsid w:val="00AC4519"/>
    <w:rsid w:val="00AE2875"/>
    <w:rsid w:val="00AF4CAF"/>
    <w:rsid w:val="00B0018C"/>
    <w:rsid w:val="00B11872"/>
    <w:rsid w:val="00B23B2C"/>
    <w:rsid w:val="00B31EA0"/>
    <w:rsid w:val="00B4145D"/>
    <w:rsid w:val="00B52DED"/>
    <w:rsid w:val="00B606C2"/>
    <w:rsid w:val="00B6204E"/>
    <w:rsid w:val="00B670F5"/>
    <w:rsid w:val="00B82539"/>
    <w:rsid w:val="00B84E71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D397A"/>
    <w:rsid w:val="00BE0B8B"/>
    <w:rsid w:val="00BE2D5A"/>
    <w:rsid w:val="00BE2DC0"/>
    <w:rsid w:val="00BE62FE"/>
    <w:rsid w:val="00BE7B5F"/>
    <w:rsid w:val="00BF1B2D"/>
    <w:rsid w:val="00BF3163"/>
    <w:rsid w:val="00BF4C9E"/>
    <w:rsid w:val="00BF5433"/>
    <w:rsid w:val="00C00673"/>
    <w:rsid w:val="00C01202"/>
    <w:rsid w:val="00C2328F"/>
    <w:rsid w:val="00C32C6C"/>
    <w:rsid w:val="00C35AB1"/>
    <w:rsid w:val="00C3726B"/>
    <w:rsid w:val="00C441E4"/>
    <w:rsid w:val="00C52878"/>
    <w:rsid w:val="00C67676"/>
    <w:rsid w:val="00C74D65"/>
    <w:rsid w:val="00CA2264"/>
    <w:rsid w:val="00CA5C97"/>
    <w:rsid w:val="00CA6808"/>
    <w:rsid w:val="00CB57E2"/>
    <w:rsid w:val="00CC0165"/>
    <w:rsid w:val="00CC2E07"/>
    <w:rsid w:val="00CC44BB"/>
    <w:rsid w:val="00CD607D"/>
    <w:rsid w:val="00CE2A9F"/>
    <w:rsid w:val="00CE672E"/>
    <w:rsid w:val="00D05C6A"/>
    <w:rsid w:val="00D10679"/>
    <w:rsid w:val="00D13F31"/>
    <w:rsid w:val="00D20689"/>
    <w:rsid w:val="00D20734"/>
    <w:rsid w:val="00D20B8C"/>
    <w:rsid w:val="00D214C1"/>
    <w:rsid w:val="00D25821"/>
    <w:rsid w:val="00D30681"/>
    <w:rsid w:val="00D35E7E"/>
    <w:rsid w:val="00D46E9B"/>
    <w:rsid w:val="00D54371"/>
    <w:rsid w:val="00D679CB"/>
    <w:rsid w:val="00D83600"/>
    <w:rsid w:val="00D8442B"/>
    <w:rsid w:val="00D85E70"/>
    <w:rsid w:val="00D9301D"/>
    <w:rsid w:val="00D94C26"/>
    <w:rsid w:val="00D97818"/>
    <w:rsid w:val="00DA6117"/>
    <w:rsid w:val="00DA720A"/>
    <w:rsid w:val="00DB1BE1"/>
    <w:rsid w:val="00DB2E21"/>
    <w:rsid w:val="00DB4748"/>
    <w:rsid w:val="00DB4C7A"/>
    <w:rsid w:val="00DC4099"/>
    <w:rsid w:val="00DC5747"/>
    <w:rsid w:val="00DD4721"/>
    <w:rsid w:val="00DE6703"/>
    <w:rsid w:val="00DF7441"/>
    <w:rsid w:val="00E20363"/>
    <w:rsid w:val="00E267AD"/>
    <w:rsid w:val="00E338BA"/>
    <w:rsid w:val="00E339C7"/>
    <w:rsid w:val="00E34D29"/>
    <w:rsid w:val="00E41DC4"/>
    <w:rsid w:val="00E51DF9"/>
    <w:rsid w:val="00E6210F"/>
    <w:rsid w:val="00E63E7B"/>
    <w:rsid w:val="00E757E7"/>
    <w:rsid w:val="00E8019D"/>
    <w:rsid w:val="00E858D9"/>
    <w:rsid w:val="00E932C6"/>
    <w:rsid w:val="00EC3A3A"/>
    <w:rsid w:val="00EC4C9B"/>
    <w:rsid w:val="00EC61C8"/>
    <w:rsid w:val="00EC6BE7"/>
    <w:rsid w:val="00ED3065"/>
    <w:rsid w:val="00ED63E8"/>
    <w:rsid w:val="00ED7988"/>
    <w:rsid w:val="00EE0EE3"/>
    <w:rsid w:val="00EE77F0"/>
    <w:rsid w:val="00F00009"/>
    <w:rsid w:val="00F06861"/>
    <w:rsid w:val="00F1276F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5A3E"/>
    <w:rsid w:val="00F67E6B"/>
    <w:rsid w:val="00F71B0D"/>
    <w:rsid w:val="00F72C63"/>
    <w:rsid w:val="00F73315"/>
    <w:rsid w:val="00F75735"/>
    <w:rsid w:val="00F7728B"/>
    <w:rsid w:val="00F82A43"/>
    <w:rsid w:val="00F969B4"/>
    <w:rsid w:val="00FB09CD"/>
    <w:rsid w:val="00FB350D"/>
    <w:rsid w:val="00FB44F5"/>
    <w:rsid w:val="00FB5F5C"/>
    <w:rsid w:val="00FC11A3"/>
    <w:rsid w:val="00FD52E0"/>
    <w:rsid w:val="00FD6406"/>
    <w:rsid w:val="00FE6CB2"/>
    <w:rsid w:val="00FF1B14"/>
    <w:rsid w:val="00FF3939"/>
    <w:rsid w:val="00FF42A6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8E2ED9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  <w:style w:type="table" w:styleId="a9">
    <w:name w:val="Table Grid"/>
    <w:basedOn w:val="a1"/>
    <w:rsid w:val="00350A44"/>
    <w:pPr>
      <w:widowControl w:val="0"/>
      <w:spacing w:after="0" w:line="240" w:lineRule="auto"/>
      <w:jc w:val="both"/>
    </w:pPr>
    <w:rPr>
      <w:rFonts w:ascii="宋体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64C06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5">
    <w:name w:val="p15"/>
    <w:basedOn w:val="a"/>
    <w:rsid w:val="00764C06"/>
    <w:pPr>
      <w:adjustRightInd w:val="0"/>
    </w:pPr>
    <w:rPr>
      <w:rFonts w:ascii="Arial Unicode MS" w:hAnsi="Arial Unicode MS"/>
      <w:color w:val="000000"/>
    </w:rPr>
  </w:style>
  <w:style w:type="paragraph" w:customStyle="1" w:styleId="1">
    <w:name w:val="列出段落1"/>
    <w:basedOn w:val="a"/>
    <w:uiPriority w:val="34"/>
    <w:qFormat/>
    <w:rsid w:val="00993FBC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049CD0-CDBD-4204-9D7F-A5E755F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201</cp:revision>
  <cp:lastPrinted>2022-09-15T08:51:00Z</cp:lastPrinted>
  <dcterms:created xsi:type="dcterms:W3CDTF">2018-04-19T01:25:00Z</dcterms:created>
  <dcterms:modified xsi:type="dcterms:W3CDTF">2023-02-20T02:28:00Z</dcterms:modified>
</cp:coreProperties>
</file>