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2B" w:rsidRDefault="00054A2B" w:rsidP="00FB09CD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054A2B">
        <w:rPr>
          <w:rFonts w:ascii="黑体" w:eastAsia="黑体" w:hAnsi="黑体" w:hint="eastAsia"/>
          <w:b/>
          <w:sz w:val="44"/>
          <w:szCs w:val="44"/>
          <w:u w:val="single"/>
        </w:rPr>
        <w:t>桐城市人民医院病区投币式微波炉投放经营服务</w:t>
      </w:r>
    </w:p>
    <w:p w:rsidR="005D179D" w:rsidRDefault="005D179D" w:rsidP="00FB09CD">
      <w:pPr>
        <w:jc w:val="center"/>
        <w:rPr>
          <w:rFonts w:ascii="黑体" w:eastAsia="黑体"/>
          <w:b/>
          <w:sz w:val="44"/>
          <w:szCs w:val="44"/>
        </w:rPr>
      </w:pPr>
      <w:r w:rsidRPr="004F6783">
        <w:rPr>
          <w:rFonts w:ascii="黑体" w:eastAsia="黑体" w:hAnsi="黑体" w:hint="eastAsia"/>
          <w:b/>
          <w:sz w:val="44"/>
          <w:szCs w:val="44"/>
        </w:rPr>
        <w:t>询价</w:t>
      </w:r>
      <w:r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813"/>
        <w:gridCol w:w="6979"/>
      </w:tblGrid>
      <w:tr w:rsidR="00F341A4" w:rsidRPr="002D75D0" w:rsidTr="00F341A4">
        <w:trPr>
          <w:trHeight w:val="829"/>
          <w:jc w:val="center"/>
        </w:trPr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A4" w:rsidRPr="002D75D0" w:rsidRDefault="00F341A4" w:rsidP="00C372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2D75D0">
              <w:rPr>
                <w:rFonts w:hint="eastAsia"/>
                <w:b/>
                <w:sz w:val="32"/>
                <w:szCs w:val="32"/>
              </w:rPr>
              <w:t>名</w:t>
            </w:r>
            <w:r w:rsidRPr="002D75D0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2D75D0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A4" w:rsidRPr="002D75D0" w:rsidRDefault="00F341A4" w:rsidP="001B5C0D">
            <w:pPr>
              <w:jc w:val="center"/>
              <w:rPr>
                <w:b/>
                <w:sz w:val="32"/>
                <w:szCs w:val="32"/>
              </w:rPr>
            </w:pPr>
            <w:r w:rsidRPr="00015CE4">
              <w:rPr>
                <w:rFonts w:hint="eastAsia"/>
                <w:b/>
                <w:sz w:val="32"/>
                <w:szCs w:val="32"/>
              </w:rPr>
              <w:t>经营</w:t>
            </w:r>
            <w:r w:rsidR="001B5C0D">
              <w:rPr>
                <w:rFonts w:hint="eastAsia"/>
                <w:b/>
                <w:sz w:val="32"/>
                <w:szCs w:val="32"/>
              </w:rPr>
              <w:t>服务</w:t>
            </w:r>
            <w:r w:rsidRPr="00015CE4">
              <w:rPr>
                <w:rFonts w:hint="eastAsia"/>
                <w:b/>
                <w:sz w:val="32"/>
                <w:szCs w:val="32"/>
              </w:rPr>
              <w:t>费</w:t>
            </w:r>
            <w:r w:rsidRPr="002D75D0">
              <w:rPr>
                <w:rFonts w:hint="eastAsia"/>
                <w:b/>
                <w:sz w:val="32"/>
                <w:szCs w:val="32"/>
              </w:rPr>
              <w:t>报价</w:t>
            </w:r>
            <w:r>
              <w:rPr>
                <w:rFonts w:hint="eastAsia"/>
                <w:b/>
                <w:sz w:val="32"/>
                <w:szCs w:val="32"/>
              </w:rPr>
              <w:t>（元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年）</w:t>
            </w:r>
          </w:p>
        </w:tc>
      </w:tr>
      <w:tr w:rsidR="00F341A4" w:rsidRPr="002D75D0" w:rsidTr="00054A2B">
        <w:trPr>
          <w:trHeight w:val="2376"/>
          <w:jc w:val="center"/>
        </w:trPr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A4" w:rsidRPr="007562F7" w:rsidRDefault="00054A2B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4A2B">
              <w:rPr>
                <w:rFonts w:hint="eastAsia"/>
                <w:sz w:val="28"/>
                <w:szCs w:val="28"/>
              </w:rPr>
              <w:t>桐城市人民医院病区投币式微波炉投放经营服务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A4" w:rsidRPr="006C2826" w:rsidRDefault="00F341A4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054A2B">
        <w:trPr>
          <w:trHeight w:val="1545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9032E2" w:rsidRDefault="00D94C26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 w:rsidR="004F6783">
              <w:rPr>
                <w:rFonts w:hint="eastAsia"/>
                <w:b/>
                <w:sz w:val="28"/>
                <w:szCs w:val="28"/>
              </w:rPr>
              <w:t>报价必须</w:t>
            </w:r>
            <w:r w:rsidR="009D52F5">
              <w:rPr>
                <w:b/>
                <w:sz w:val="28"/>
                <w:szCs w:val="28"/>
              </w:rPr>
              <w:t>满足</w:t>
            </w:r>
            <w:r w:rsidR="004F6783">
              <w:rPr>
                <w:rFonts w:hint="eastAsia"/>
                <w:b/>
                <w:sz w:val="28"/>
                <w:szCs w:val="28"/>
              </w:rPr>
              <w:t>附件要求</w:t>
            </w:r>
            <w:r w:rsidR="009D52F5">
              <w:rPr>
                <w:b/>
                <w:sz w:val="28"/>
                <w:szCs w:val="28"/>
              </w:rPr>
              <w:t>，否则视为废标</w:t>
            </w:r>
            <w:r w:rsidR="009D52F5">
              <w:rPr>
                <w:b/>
                <w:sz w:val="28"/>
                <w:szCs w:val="28"/>
              </w:rPr>
              <w:t>;</w:t>
            </w:r>
          </w:p>
          <w:p w:rsidR="006450BC" w:rsidRDefault="009D52F5" w:rsidP="00A06B5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报价表加盖公章密封，于</w:t>
            </w:r>
            <w:r w:rsidR="003B5ED2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月</w:t>
            </w:r>
            <w:r w:rsidR="00015CE4">
              <w:rPr>
                <w:rFonts w:hint="eastAsia"/>
                <w:b/>
                <w:sz w:val="28"/>
                <w:szCs w:val="28"/>
              </w:rPr>
              <w:t>1</w:t>
            </w:r>
            <w:r w:rsidR="003B5ED2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时前送至桐城市人民医院综合采购办公室，本着自愿原则，逾期视为放弃！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4A2B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A76E2" w:rsidRPr="00A60737" w:rsidRDefault="009D52F5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二二</w:t>
      </w:r>
      <w:r w:rsidR="007D0838">
        <w:rPr>
          <w:rFonts w:hint="eastAsia"/>
          <w:sz w:val="28"/>
          <w:szCs w:val="28"/>
        </w:rPr>
        <w:t>年</w:t>
      </w:r>
      <w:r w:rsidR="002B0106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月</w:t>
      </w:r>
      <w:r w:rsidR="002B0106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日</w:t>
      </w:r>
    </w:p>
    <w:p w:rsidR="003B5ED2" w:rsidRPr="003B5ED2" w:rsidRDefault="00C9696A" w:rsidP="003B5ED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3B5ED2" w:rsidRPr="003B5ED2">
        <w:rPr>
          <w:rFonts w:ascii="宋体" w:hAnsi="宋体" w:cs="宋体" w:hint="eastAsia"/>
          <w:b/>
          <w:sz w:val="28"/>
          <w:szCs w:val="28"/>
        </w:rPr>
        <w:t>一、服务要求</w:t>
      </w:r>
      <w:r w:rsidR="003B5ED2">
        <w:rPr>
          <w:rFonts w:ascii="宋体" w:hAnsi="宋体" w:cs="宋体" w:hint="eastAsia"/>
          <w:b/>
          <w:sz w:val="28"/>
          <w:szCs w:val="28"/>
        </w:rPr>
        <w:t xml:space="preserve">:   </w:t>
      </w:r>
      <w:r w:rsidR="003B5ED2" w:rsidRPr="003B5ED2">
        <w:rPr>
          <w:rFonts w:ascii="宋体" w:hAnsi="宋体" w:cs="宋体" w:hint="eastAsia"/>
          <w:sz w:val="24"/>
        </w:rPr>
        <w:t>1、微波炉供住院患者、家属及工作人员加热饭菜使用。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2、投标人自备微波炉，为医院所需指定场所投放，不得对外经营，自负盈亏。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3、采用硬币投放或扫码支付方式，每次一元，加热时间为五分钟。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4、中标方负责设备的维保，如遇微波炉损坏，及时提供替代机。醒目位置张贴使用细则及注意事项，提醒患者及家属安全有效的使用产品。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5、中标方应设有全天二十四小时客服电话（包括公休日、节假日），在接到招标方报修信息后，必须在30分钟内到达指定现场维修，联系电话如有变动及时通知。</w:t>
      </w:r>
    </w:p>
    <w:p w:rsidR="003B5ED2" w:rsidRPr="001B5C0D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1B5C0D">
        <w:rPr>
          <w:rFonts w:ascii="宋体" w:hAnsi="宋体" w:cs="宋体" w:hint="eastAsia"/>
          <w:sz w:val="24"/>
        </w:rPr>
        <w:t>7、本项目的经营期为1+1年，1年经营期满后经招标人对服务质量进行评估，决定是否与投标人续签下一年合同。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b/>
          <w:sz w:val="28"/>
          <w:szCs w:val="28"/>
        </w:rPr>
      </w:pPr>
      <w:r w:rsidRPr="003B5ED2">
        <w:rPr>
          <w:rFonts w:ascii="宋体" w:hAnsi="宋体" w:cs="宋体" w:hint="eastAsia"/>
          <w:b/>
          <w:sz w:val="28"/>
          <w:szCs w:val="28"/>
        </w:rPr>
        <w:t>二、报价要求</w:t>
      </w:r>
      <w:r>
        <w:rPr>
          <w:rFonts w:ascii="宋体" w:hAnsi="宋体" w:cs="宋体" w:hint="eastAsia"/>
          <w:b/>
          <w:sz w:val="28"/>
          <w:szCs w:val="28"/>
        </w:rPr>
        <w:t>:</w:t>
      </w:r>
    </w:p>
    <w:p w:rsidR="003B5ED2" w:rsidRPr="001B5C0D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1B5C0D">
        <w:rPr>
          <w:rFonts w:ascii="宋体" w:hAnsi="宋体" w:cs="宋体" w:hint="eastAsia"/>
          <w:sz w:val="24"/>
        </w:rPr>
        <w:t>经营服务费最低报价限价为人民币5</w:t>
      </w:r>
      <w:bookmarkStart w:id="0" w:name="_GoBack"/>
      <w:bookmarkEnd w:id="0"/>
      <w:r w:rsidRPr="001B5C0D">
        <w:rPr>
          <w:rFonts w:ascii="宋体" w:hAnsi="宋体" w:cs="宋体" w:hint="eastAsia"/>
          <w:sz w:val="24"/>
        </w:rPr>
        <w:t>万元/年（含维修、材料费、电费），有效最高价中标。</w:t>
      </w:r>
    </w:p>
    <w:p w:rsidR="003B5ED2" w:rsidRPr="003B5ED2" w:rsidRDefault="003B5ED2" w:rsidP="003B5ED2">
      <w:pPr>
        <w:numPr>
          <w:ilvl w:val="0"/>
          <w:numId w:val="4"/>
        </w:numPr>
        <w:spacing w:line="360" w:lineRule="auto"/>
        <w:rPr>
          <w:rFonts w:ascii="宋体" w:hAnsi="宋体" w:cs="宋体"/>
          <w:b/>
          <w:sz w:val="28"/>
          <w:szCs w:val="28"/>
        </w:rPr>
      </w:pPr>
      <w:r w:rsidRPr="003B5ED2">
        <w:rPr>
          <w:rFonts w:ascii="宋体" w:hAnsi="宋体" w:cs="宋体" w:hint="eastAsia"/>
          <w:b/>
          <w:sz w:val="28"/>
          <w:szCs w:val="28"/>
        </w:rPr>
        <w:t>资质及其它要求</w:t>
      </w:r>
      <w:r>
        <w:rPr>
          <w:rFonts w:ascii="宋体" w:hAnsi="宋体" w:cs="宋体" w:hint="eastAsia"/>
          <w:b/>
          <w:sz w:val="28"/>
          <w:szCs w:val="28"/>
        </w:rPr>
        <w:t>: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1、投报单位须具有工商行政管理部门颁发的有效期内的营业执照，且营业执照含有相关电器经营、维护服务范围。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 xml:space="preserve">2、投报单位具有良好的商业信誉和完善的服务体系，在我院无不良记录，不接受联合体投报，不允许转包、分包。 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3、最近两年期内，投标方提供医院微波炉投放经营合同1份。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4、中标方应另缴纳履约经营保证金贰仟元整。</w:t>
      </w:r>
    </w:p>
    <w:p w:rsidR="003B5ED2" w:rsidRPr="003B5ED2" w:rsidRDefault="003B5ED2" w:rsidP="003B5ED2">
      <w:pPr>
        <w:spacing w:line="360" w:lineRule="auto"/>
        <w:rPr>
          <w:rFonts w:ascii="宋体" w:hAnsi="宋体" w:cs="宋体"/>
          <w:sz w:val="24"/>
        </w:rPr>
      </w:pPr>
      <w:r w:rsidRPr="003B5ED2">
        <w:rPr>
          <w:rFonts w:ascii="宋体" w:hAnsi="宋体" w:cs="宋体" w:hint="eastAsia"/>
          <w:sz w:val="24"/>
        </w:rPr>
        <w:t>5、投标人自行踏勘现场，在踏勘和服务过程中如发生安全事故自行负责。现场勘察完毕，将认为投标方已了解现场情况，并充分评估理解了为之所承担的风险、责任和义务。</w:t>
      </w:r>
    </w:p>
    <w:p w:rsidR="00007133" w:rsidRPr="003B5ED2" w:rsidRDefault="003B5ED2" w:rsidP="003B5ED2">
      <w:pPr>
        <w:spacing w:line="120" w:lineRule="atLeast"/>
        <w:jc w:val="left"/>
        <w:rPr>
          <w:rFonts w:ascii="仿宋" w:eastAsia="仿宋" w:hAnsi="仿宋"/>
          <w:sz w:val="24"/>
        </w:rPr>
      </w:pPr>
      <w:r w:rsidRPr="003B5ED2">
        <w:rPr>
          <w:rFonts w:ascii="宋体" w:hAnsi="宋体" w:cs="宋体" w:hint="eastAsia"/>
          <w:sz w:val="24"/>
        </w:rPr>
        <w:t>6、中标方在经营服务期间，不得以医院搬迁为理由要求减免经营服务费和其它附加要求。</w:t>
      </w:r>
    </w:p>
    <w:sectPr w:rsidR="00007133" w:rsidRPr="003B5ED2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95" w:rsidRDefault="00FD1095" w:rsidP="00CA2264">
      <w:r>
        <w:separator/>
      </w:r>
    </w:p>
  </w:endnote>
  <w:endnote w:type="continuationSeparator" w:id="0">
    <w:p w:rsidR="00FD1095" w:rsidRDefault="00FD1095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1018BE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95" w:rsidRDefault="00FD1095" w:rsidP="00CA2264">
      <w:r>
        <w:separator/>
      </w:r>
    </w:p>
  </w:footnote>
  <w:footnote w:type="continuationSeparator" w:id="0">
    <w:p w:rsidR="00FD1095" w:rsidRDefault="00FD1095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A6751"/>
    <w:rsid w:val="000B3E5A"/>
    <w:rsid w:val="000D160C"/>
    <w:rsid w:val="000F5289"/>
    <w:rsid w:val="000F7EA4"/>
    <w:rsid w:val="001018BE"/>
    <w:rsid w:val="00101BCD"/>
    <w:rsid w:val="001A14E0"/>
    <w:rsid w:val="001A1708"/>
    <w:rsid w:val="001B5C0D"/>
    <w:rsid w:val="001B6AC4"/>
    <w:rsid w:val="001F16BE"/>
    <w:rsid w:val="00231AC7"/>
    <w:rsid w:val="0023513A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7951"/>
    <w:rsid w:val="00323B43"/>
    <w:rsid w:val="0033037E"/>
    <w:rsid w:val="0033390F"/>
    <w:rsid w:val="003618CE"/>
    <w:rsid w:val="003732A9"/>
    <w:rsid w:val="00376BAA"/>
    <w:rsid w:val="00382A13"/>
    <w:rsid w:val="00393935"/>
    <w:rsid w:val="003A439D"/>
    <w:rsid w:val="003B5ED2"/>
    <w:rsid w:val="003D37D8"/>
    <w:rsid w:val="003E3BD9"/>
    <w:rsid w:val="003F0AAC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3B75"/>
    <w:rsid w:val="00523DE7"/>
    <w:rsid w:val="0053614A"/>
    <w:rsid w:val="00574867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B1623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52F5"/>
    <w:rsid w:val="009E180C"/>
    <w:rsid w:val="009F59E6"/>
    <w:rsid w:val="00A037F8"/>
    <w:rsid w:val="00A06B54"/>
    <w:rsid w:val="00A10916"/>
    <w:rsid w:val="00A61A04"/>
    <w:rsid w:val="00A973A7"/>
    <w:rsid w:val="00B0018C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9696A"/>
    <w:rsid w:val="00CA2264"/>
    <w:rsid w:val="00CA5C97"/>
    <w:rsid w:val="00CC2E07"/>
    <w:rsid w:val="00D20734"/>
    <w:rsid w:val="00D30681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70A2D"/>
    <w:rsid w:val="00E757E7"/>
    <w:rsid w:val="00E8019D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82A43"/>
    <w:rsid w:val="00FB09CD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156880-CB46-476C-ABD6-A0C4CCD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23</cp:revision>
  <cp:lastPrinted>2022-04-06T08:12:00Z</cp:lastPrinted>
  <dcterms:created xsi:type="dcterms:W3CDTF">2018-05-29T08:57:00Z</dcterms:created>
  <dcterms:modified xsi:type="dcterms:W3CDTF">2022-04-06T08:15:00Z</dcterms:modified>
</cp:coreProperties>
</file>