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666D35" w:rsidP="008A5B0C">
      <w:pPr>
        <w:jc w:val="center"/>
        <w:rPr>
          <w:rFonts w:ascii="黑体" w:eastAsia="黑体"/>
          <w:b/>
          <w:sz w:val="44"/>
          <w:szCs w:val="44"/>
        </w:rPr>
      </w:pPr>
      <w:r w:rsidRPr="00666D35">
        <w:rPr>
          <w:rFonts w:ascii="黑体" w:eastAsia="黑体" w:hint="eastAsia"/>
          <w:b/>
          <w:spacing w:val="-20"/>
          <w:sz w:val="44"/>
          <w:szCs w:val="44"/>
        </w:rPr>
        <w:t xml:space="preserve"> </w:t>
      </w:r>
      <w:r w:rsidR="00A60B11" w:rsidRPr="00A60B11">
        <w:rPr>
          <w:rFonts w:ascii="黑体" w:eastAsia="黑体" w:hint="eastAsia"/>
          <w:b/>
          <w:spacing w:val="-20"/>
          <w:sz w:val="44"/>
          <w:szCs w:val="44"/>
          <w:u w:val="single"/>
        </w:rPr>
        <w:t>医用超短波治疗仪</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845"/>
        <w:gridCol w:w="5528"/>
        <w:gridCol w:w="1559"/>
        <w:gridCol w:w="3861"/>
      </w:tblGrid>
      <w:tr w:rsidR="00A60B11" w:rsidRPr="002D75D0" w:rsidTr="005C766D">
        <w:trPr>
          <w:trHeight w:val="630"/>
          <w:jc w:val="center"/>
        </w:trPr>
        <w:tc>
          <w:tcPr>
            <w:tcW w:w="1138" w:type="pct"/>
            <w:gridSpan w:val="2"/>
            <w:tcBorders>
              <w:top w:val="single" w:sz="4" w:space="0" w:color="auto"/>
              <w:left w:val="single" w:sz="4" w:space="0" w:color="auto"/>
              <w:bottom w:val="single" w:sz="4" w:space="0" w:color="auto"/>
              <w:right w:val="single" w:sz="4" w:space="0" w:color="auto"/>
            </w:tcBorders>
            <w:vAlign w:val="center"/>
          </w:tcPr>
          <w:p w:rsidR="00A60B11" w:rsidRPr="00502A84" w:rsidRDefault="00A60B11" w:rsidP="007441F8">
            <w:pPr>
              <w:jc w:val="center"/>
              <w:rPr>
                <w:b/>
                <w:sz w:val="32"/>
                <w:szCs w:val="32"/>
              </w:rPr>
            </w:pPr>
            <w:r w:rsidRPr="00502A84">
              <w:rPr>
                <w:rFonts w:hint="eastAsia"/>
                <w:b/>
                <w:sz w:val="32"/>
                <w:szCs w:val="32"/>
              </w:rPr>
              <w:t>名称</w:t>
            </w:r>
          </w:p>
        </w:tc>
        <w:tc>
          <w:tcPr>
            <w:tcW w:w="1950" w:type="pct"/>
            <w:tcBorders>
              <w:top w:val="single" w:sz="4" w:space="0" w:color="auto"/>
              <w:left w:val="single" w:sz="4" w:space="0" w:color="auto"/>
              <w:bottom w:val="single" w:sz="4" w:space="0" w:color="auto"/>
              <w:right w:val="single" w:sz="4" w:space="0" w:color="auto"/>
            </w:tcBorders>
            <w:vAlign w:val="center"/>
          </w:tcPr>
          <w:p w:rsidR="00A60B11" w:rsidRPr="00502A84" w:rsidRDefault="00A60B11" w:rsidP="00A60B11">
            <w:pPr>
              <w:tabs>
                <w:tab w:val="left" w:pos="465"/>
              </w:tabs>
              <w:spacing w:line="300" w:lineRule="exact"/>
              <w:ind w:firstLineChars="49" w:firstLine="148"/>
              <w:jc w:val="center"/>
              <w:rPr>
                <w:rFonts w:ascii="仿宋" w:eastAsia="仿宋" w:hAnsi="仿宋"/>
                <w:b/>
                <w:spacing w:val="-20"/>
                <w:sz w:val="32"/>
                <w:szCs w:val="32"/>
              </w:rPr>
            </w:pPr>
            <w:r w:rsidRPr="00502A84">
              <w:rPr>
                <w:rFonts w:hint="eastAsia"/>
                <w:b/>
                <w:spacing w:val="-20"/>
                <w:sz w:val="32"/>
                <w:szCs w:val="32"/>
              </w:rPr>
              <w:t>品牌</w:t>
            </w:r>
            <w:r>
              <w:rPr>
                <w:rFonts w:ascii="仿宋" w:eastAsia="仿宋" w:hAnsi="仿宋" w:hint="eastAsia"/>
                <w:b/>
                <w:spacing w:val="-20"/>
                <w:sz w:val="32"/>
                <w:szCs w:val="32"/>
              </w:rPr>
              <w:t>/</w:t>
            </w:r>
            <w:r w:rsidRPr="00502A84">
              <w:rPr>
                <w:rFonts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A60B11" w:rsidRPr="00502A84" w:rsidRDefault="00A60B11" w:rsidP="007441F8">
            <w:pPr>
              <w:jc w:val="center"/>
              <w:rPr>
                <w:b/>
                <w:sz w:val="32"/>
                <w:szCs w:val="32"/>
              </w:rPr>
            </w:pPr>
            <w:r w:rsidRPr="00502A84">
              <w:rPr>
                <w:rFonts w:hint="eastAsia"/>
                <w:b/>
                <w:sz w:val="32"/>
                <w:szCs w:val="32"/>
              </w:rPr>
              <w:t>采购数量</w:t>
            </w:r>
          </w:p>
        </w:tc>
        <w:tc>
          <w:tcPr>
            <w:tcW w:w="1362" w:type="pct"/>
            <w:tcBorders>
              <w:top w:val="single" w:sz="4" w:space="0" w:color="auto"/>
              <w:left w:val="single" w:sz="4" w:space="0" w:color="auto"/>
              <w:bottom w:val="single" w:sz="4" w:space="0" w:color="auto"/>
              <w:right w:val="single" w:sz="4" w:space="0" w:color="auto"/>
            </w:tcBorders>
            <w:vAlign w:val="center"/>
          </w:tcPr>
          <w:p w:rsidR="00A60B11" w:rsidRPr="00502A84" w:rsidRDefault="00A60B11" w:rsidP="0065017E">
            <w:pPr>
              <w:jc w:val="center"/>
              <w:rPr>
                <w:b/>
                <w:sz w:val="32"/>
                <w:szCs w:val="32"/>
              </w:rPr>
            </w:pPr>
            <w:r w:rsidRPr="00502A84">
              <w:rPr>
                <w:rFonts w:hint="eastAsia"/>
                <w:b/>
                <w:sz w:val="32"/>
                <w:szCs w:val="32"/>
              </w:rPr>
              <w:t>报价（元/台）</w:t>
            </w:r>
          </w:p>
        </w:tc>
      </w:tr>
      <w:tr w:rsidR="00A60B11" w:rsidRPr="002D75D0" w:rsidTr="005C766D">
        <w:trPr>
          <w:trHeight w:val="2978"/>
          <w:jc w:val="center"/>
        </w:trPr>
        <w:tc>
          <w:tcPr>
            <w:tcW w:w="1138" w:type="pct"/>
            <w:gridSpan w:val="2"/>
            <w:tcBorders>
              <w:top w:val="single" w:sz="4" w:space="0" w:color="auto"/>
              <w:left w:val="single" w:sz="4" w:space="0" w:color="auto"/>
              <w:right w:val="single" w:sz="4" w:space="0" w:color="auto"/>
            </w:tcBorders>
            <w:vAlign w:val="center"/>
          </w:tcPr>
          <w:p w:rsidR="00A60B11" w:rsidRPr="00502A84" w:rsidRDefault="00A60B11" w:rsidP="0065017E">
            <w:pPr>
              <w:jc w:val="center"/>
              <w:rPr>
                <w:sz w:val="32"/>
                <w:szCs w:val="32"/>
              </w:rPr>
            </w:pPr>
            <w:r w:rsidRPr="00A60B11">
              <w:rPr>
                <w:rFonts w:hint="eastAsia"/>
                <w:spacing w:val="-20"/>
                <w:sz w:val="32"/>
                <w:szCs w:val="32"/>
              </w:rPr>
              <w:t>医用超短波治疗仪</w:t>
            </w:r>
          </w:p>
        </w:tc>
        <w:tc>
          <w:tcPr>
            <w:tcW w:w="1950" w:type="pct"/>
            <w:tcBorders>
              <w:top w:val="single" w:sz="4" w:space="0" w:color="auto"/>
              <w:left w:val="single" w:sz="4" w:space="0" w:color="auto"/>
              <w:right w:val="single" w:sz="4" w:space="0" w:color="auto"/>
            </w:tcBorders>
            <w:vAlign w:val="center"/>
          </w:tcPr>
          <w:p w:rsidR="00A60B11" w:rsidRPr="00502A84" w:rsidRDefault="00A60B11" w:rsidP="00E20C91">
            <w:pPr>
              <w:rPr>
                <w:sz w:val="32"/>
                <w:szCs w:val="32"/>
              </w:rPr>
            </w:pPr>
          </w:p>
        </w:tc>
        <w:tc>
          <w:tcPr>
            <w:tcW w:w="550" w:type="pct"/>
            <w:tcBorders>
              <w:top w:val="single" w:sz="4" w:space="0" w:color="auto"/>
              <w:left w:val="single" w:sz="4" w:space="0" w:color="auto"/>
              <w:right w:val="single" w:sz="4" w:space="0" w:color="auto"/>
            </w:tcBorders>
            <w:vAlign w:val="center"/>
          </w:tcPr>
          <w:p w:rsidR="00A60B11" w:rsidRPr="00502A84" w:rsidRDefault="005C766D" w:rsidP="00E922BB">
            <w:pPr>
              <w:jc w:val="center"/>
              <w:rPr>
                <w:sz w:val="32"/>
                <w:szCs w:val="32"/>
              </w:rPr>
            </w:pPr>
            <w:r>
              <w:rPr>
                <w:rFonts w:hint="eastAsia"/>
                <w:sz w:val="32"/>
                <w:szCs w:val="32"/>
              </w:rPr>
              <w:t>壹</w:t>
            </w:r>
            <w:r w:rsidR="00A60B11" w:rsidRPr="00502A84">
              <w:rPr>
                <w:rFonts w:hint="eastAsia"/>
                <w:sz w:val="32"/>
                <w:szCs w:val="32"/>
              </w:rPr>
              <w:t>台</w:t>
            </w:r>
          </w:p>
        </w:tc>
        <w:tc>
          <w:tcPr>
            <w:tcW w:w="1362" w:type="pct"/>
            <w:tcBorders>
              <w:top w:val="single" w:sz="4" w:space="0" w:color="auto"/>
              <w:left w:val="single" w:sz="4" w:space="0" w:color="auto"/>
              <w:right w:val="single" w:sz="4" w:space="0" w:color="auto"/>
            </w:tcBorders>
            <w:vAlign w:val="center"/>
          </w:tcPr>
          <w:p w:rsidR="00A60B11" w:rsidRPr="00502A84" w:rsidRDefault="00A60B11" w:rsidP="00AC4519">
            <w:pPr>
              <w:jc w:val="center"/>
              <w:rPr>
                <w:sz w:val="32"/>
                <w:szCs w:val="32"/>
              </w:rPr>
            </w:pPr>
          </w:p>
        </w:tc>
      </w:tr>
      <w:tr w:rsidR="007441F8" w:rsidRPr="002D75D0" w:rsidTr="0065017E">
        <w:trPr>
          <w:trHeight w:val="1836"/>
          <w:jc w:val="center"/>
        </w:trPr>
        <w:tc>
          <w:tcPr>
            <w:tcW w:w="840" w:type="pct"/>
            <w:tcBorders>
              <w:top w:val="single" w:sz="4" w:space="0" w:color="auto"/>
              <w:left w:val="single" w:sz="4" w:space="0" w:color="auto"/>
              <w:bottom w:val="single" w:sz="4" w:space="0" w:color="auto"/>
              <w:right w:val="single" w:sz="4" w:space="0" w:color="auto"/>
            </w:tcBorders>
            <w:vAlign w:val="center"/>
          </w:tcPr>
          <w:p w:rsidR="007441F8" w:rsidRDefault="007441F8" w:rsidP="00E922BB">
            <w:pPr>
              <w:spacing w:line="560" w:lineRule="exact"/>
              <w:jc w:val="center"/>
              <w:rPr>
                <w:b/>
                <w:sz w:val="28"/>
                <w:szCs w:val="28"/>
              </w:rPr>
            </w:pPr>
            <w:r>
              <w:rPr>
                <w:rFonts w:hint="eastAsia"/>
                <w:b/>
                <w:sz w:val="28"/>
                <w:szCs w:val="28"/>
              </w:rPr>
              <w:t>备  注</w:t>
            </w:r>
          </w:p>
        </w:tc>
        <w:tc>
          <w:tcPr>
            <w:tcW w:w="4160" w:type="pct"/>
            <w:gridSpan w:val="4"/>
            <w:tcBorders>
              <w:top w:val="single" w:sz="4" w:space="0" w:color="auto"/>
              <w:left w:val="single" w:sz="4" w:space="0" w:color="auto"/>
              <w:bottom w:val="single" w:sz="4" w:space="0" w:color="auto"/>
              <w:right w:val="single" w:sz="4" w:space="0" w:color="auto"/>
            </w:tcBorders>
          </w:tcPr>
          <w:p w:rsidR="00E20C91" w:rsidRDefault="00E20C91" w:rsidP="00E20C91">
            <w:pPr>
              <w:spacing w:line="400" w:lineRule="exact"/>
              <w:rPr>
                <w:b/>
                <w:sz w:val="28"/>
                <w:szCs w:val="28"/>
              </w:rPr>
            </w:pPr>
            <w:r>
              <w:rPr>
                <w:b/>
                <w:sz w:val="28"/>
                <w:szCs w:val="28"/>
              </w:rPr>
              <w:t>1.报价公司必须具备该产品经营资质，并提供相应证照;</w:t>
            </w:r>
          </w:p>
          <w:p w:rsidR="00E20C91" w:rsidRDefault="00E20C91" w:rsidP="00E20C91">
            <w:pPr>
              <w:spacing w:line="400" w:lineRule="exact"/>
              <w:rPr>
                <w:b/>
                <w:sz w:val="28"/>
                <w:szCs w:val="28"/>
              </w:rPr>
            </w:pPr>
            <w:r>
              <w:rPr>
                <w:b/>
                <w:sz w:val="28"/>
                <w:szCs w:val="28"/>
              </w:rPr>
              <w:t>2.所报产品必须满足附件参数要求，否则视为废标;</w:t>
            </w:r>
          </w:p>
          <w:p w:rsidR="00E20C91" w:rsidRDefault="00E20C91" w:rsidP="00E20C91">
            <w:pPr>
              <w:spacing w:line="400" w:lineRule="exact"/>
              <w:rPr>
                <w:b/>
                <w:sz w:val="28"/>
                <w:szCs w:val="28"/>
              </w:rPr>
            </w:pPr>
            <w:r>
              <w:rPr>
                <w:b/>
                <w:sz w:val="28"/>
                <w:szCs w:val="28"/>
              </w:rPr>
              <w:t>3.报价表加盖公章密封，于</w:t>
            </w:r>
            <w:r w:rsidR="00A60B11">
              <w:rPr>
                <w:rFonts w:hint="eastAsia"/>
                <w:b/>
                <w:sz w:val="28"/>
                <w:szCs w:val="28"/>
              </w:rPr>
              <w:t>6</w:t>
            </w:r>
            <w:r>
              <w:rPr>
                <w:b/>
                <w:sz w:val="28"/>
                <w:szCs w:val="28"/>
              </w:rPr>
              <w:t>月</w:t>
            </w:r>
            <w:r w:rsidR="00A60B11">
              <w:rPr>
                <w:rFonts w:hint="eastAsia"/>
                <w:b/>
                <w:sz w:val="28"/>
                <w:szCs w:val="28"/>
              </w:rPr>
              <w:t>1</w:t>
            </w:r>
            <w:r w:rsidRPr="00304C44">
              <w:rPr>
                <w:rFonts w:hint="eastAsia"/>
                <w:b/>
                <w:sz w:val="28"/>
                <w:szCs w:val="28"/>
              </w:rPr>
              <w:t>日</w:t>
            </w:r>
            <w:r>
              <w:rPr>
                <w:b/>
                <w:sz w:val="28"/>
                <w:szCs w:val="28"/>
              </w:rPr>
              <w:t xml:space="preserve">16：00时前送至桐城市人民医院综合采购办公室，本着自愿原则，逾期视为放弃！   </w:t>
            </w:r>
          </w:p>
          <w:p w:rsidR="007441F8" w:rsidRPr="00A60737" w:rsidRDefault="00E20C91" w:rsidP="00E20C91">
            <w:pPr>
              <w:spacing w:line="400" w:lineRule="exact"/>
              <w:rPr>
                <w:b/>
                <w:sz w:val="28"/>
                <w:szCs w:val="28"/>
              </w:rPr>
            </w:pPr>
            <w:r>
              <w:rPr>
                <w:b/>
                <w:sz w:val="28"/>
                <w:szCs w:val="28"/>
              </w:rPr>
              <w:t>4.不接收快递报价文件。</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A5B0C" w:rsidRDefault="008A5B0C" w:rsidP="00731445">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w:t>
      </w:r>
      <w:r w:rsidR="00E20C91">
        <w:rPr>
          <w:rFonts w:hint="eastAsia"/>
          <w:sz w:val="28"/>
          <w:szCs w:val="28"/>
        </w:rPr>
        <w:t>二零二一</w:t>
      </w:r>
      <w:r>
        <w:rPr>
          <w:rFonts w:hint="eastAsia"/>
          <w:sz w:val="28"/>
          <w:szCs w:val="28"/>
        </w:rPr>
        <w:t>年</w:t>
      </w:r>
      <w:r w:rsidR="00A60B11">
        <w:rPr>
          <w:rFonts w:hint="eastAsia"/>
          <w:sz w:val="28"/>
          <w:szCs w:val="28"/>
        </w:rPr>
        <w:t>五</w:t>
      </w:r>
      <w:r>
        <w:rPr>
          <w:rFonts w:hint="eastAsia"/>
          <w:sz w:val="28"/>
          <w:szCs w:val="28"/>
        </w:rPr>
        <w:t>月</w:t>
      </w:r>
      <w:r w:rsidR="00A60B11">
        <w:rPr>
          <w:rFonts w:hint="eastAsia"/>
          <w:sz w:val="28"/>
          <w:szCs w:val="28"/>
        </w:rPr>
        <w:t>二十六</w:t>
      </w:r>
      <w:r>
        <w:rPr>
          <w:rFonts w:hint="eastAsia"/>
          <w:sz w:val="28"/>
          <w:szCs w:val="28"/>
        </w:rPr>
        <w:t>日</w:t>
      </w:r>
    </w:p>
    <w:p w:rsidR="00A60B11" w:rsidRPr="00A60B11" w:rsidRDefault="00731445" w:rsidP="00502A84">
      <w:pPr>
        <w:rPr>
          <w:rFonts w:ascii="仿宋" w:eastAsia="仿宋" w:hAnsi="仿宋"/>
        </w:rPr>
      </w:pPr>
      <w:r w:rsidRPr="00A30684">
        <w:rPr>
          <w:rFonts w:hint="eastAsia"/>
          <w:b/>
          <w:sz w:val="44"/>
          <w:szCs w:val="44"/>
        </w:rPr>
        <w:lastRenderedPageBreak/>
        <w:t>附件：</w:t>
      </w:r>
      <w:r w:rsidR="00A60B11" w:rsidRPr="00A60B11">
        <w:rPr>
          <w:rFonts w:ascii="仿宋" w:eastAsia="仿宋" w:hAnsi="仿宋" w:hint="eastAsia"/>
          <w:b/>
        </w:rPr>
        <w:t>一、设备主要参数要求：</w:t>
      </w:r>
      <w:r w:rsidR="00A60B11" w:rsidRPr="00A60B11">
        <w:rPr>
          <w:b/>
        </w:rPr>
        <w:cr/>
      </w:r>
      <w:r w:rsidR="00A60B11" w:rsidRPr="00A60B11">
        <w:rPr>
          <w:rFonts w:ascii="仿宋" w:eastAsia="仿宋" w:hAnsi="仿宋"/>
        </w:rPr>
        <w:t>1、该设备用于康复治疗的医用超短波治疗仪，具有能产生明显热效应的功能；</w:t>
      </w:r>
      <w:r w:rsidR="00A60B11" w:rsidRPr="00A60B11">
        <w:rPr>
          <w:rFonts w:ascii="仿宋" w:eastAsia="仿宋" w:hAnsi="仿宋"/>
        </w:rPr>
        <w:cr/>
      </w:r>
      <w:r w:rsidR="00A60B11" w:rsidRPr="00A60B11">
        <w:rPr>
          <w:rFonts w:ascii="仿宋" w:eastAsia="仿宋" w:hAnsi="仿宋"/>
          <w:sz w:val="28"/>
          <w:szCs w:val="28"/>
        </w:rPr>
        <w:t>2、★工作频率：30-300MHZ超短波,最大输出功率不小于200W且有可调节功能；</w:t>
      </w:r>
      <w:r w:rsidR="00A60B11" w:rsidRPr="00A60B11">
        <w:rPr>
          <w:rFonts w:ascii="仿宋" w:eastAsia="仿宋" w:hAnsi="仿宋"/>
        </w:rPr>
        <w:cr/>
        <w:t>3、有多种治疗输出方式，治疗时间可任意设置；</w:t>
      </w:r>
      <w:r w:rsidR="00A60B11" w:rsidRPr="00A60B11">
        <w:rPr>
          <w:rFonts w:ascii="仿宋" w:eastAsia="仿宋" w:hAnsi="仿宋"/>
        </w:rPr>
        <w:cr/>
      </w:r>
      <w:r w:rsidR="00A60B11" w:rsidRPr="00A60B11">
        <w:rPr>
          <w:rFonts w:ascii="仿宋" w:eastAsia="仿宋" w:hAnsi="仿宋"/>
          <w:sz w:val="28"/>
          <w:szCs w:val="28"/>
        </w:rPr>
        <w:t>4、★随机配备多种规格电极板（列出标配清单），适用于治疗各种不同的治疗部位；</w:t>
      </w:r>
      <w:r w:rsidR="00A60B11" w:rsidRPr="00A60B11">
        <w:cr/>
      </w:r>
      <w:r w:rsidR="00A60B11" w:rsidRPr="00A60B11">
        <w:rPr>
          <w:rFonts w:ascii="仿宋" w:eastAsia="仿宋" w:hAnsi="仿宋"/>
          <w:b/>
        </w:rPr>
        <w:t>二、资质及其他要求：</w:t>
      </w:r>
      <w:r w:rsidR="00A60B11" w:rsidRPr="00A60B11">
        <w:rPr>
          <w:rFonts w:ascii="仿宋" w:eastAsia="仿宋" w:hAnsi="仿宋"/>
          <w:b/>
        </w:rPr>
        <w:cr/>
      </w:r>
      <w:r w:rsidR="00A60B11" w:rsidRPr="00A60B11">
        <w:rPr>
          <w:rFonts w:ascii="仿宋" w:eastAsia="仿宋" w:hAnsi="仿宋"/>
        </w:rPr>
        <w:t>1、报价人必须具备相应医疗器械销售资质，合法经营的生产或经营单位、代理商, 须提供有效的营业执照、医疗器械经营许可证等复印件，均须加盖单位公章方为有效（近三年内与我院有正常业</w:t>
      </w:r>
      <w:r w:rsidR="00A60B11" w:rsidRPr="00A60B11">
        <w:rPr>
          <w:rFonts w:ascii="仿宋" w:eastAsia="仿宋" w:hAnsi="仿宋" w:hint="eastAsia"/>
        </w:rPr>
        <w:t xml:space="preserve">务关系且提供过有效证件可不提供）。              </w:t>
      </w:r>
    </w:p>
    <w:p w:rsidR="00A60B11" w:rsidRPr="00A60B11" w:rsidRDefault="00A60B11" w:rsidP="00502A84">
      <w:pPr>
        <w:rPr>
          <w:rFonts w:ascii="仿宋" w:eastAsia="仿宋" w:hAnsi="仿宋"/>
        </w:rPr>
      </w:pPr>
      <w:r w:rsidRPr="00A60B11">
        <w:rPr>
          <w:rFonts w:ascii="仿宋" w:eastAsia="仿宋" w:hAnsi="仿宋"/>
        </w:rPr>
        <w:t>2、投标人的投标文件必须标明所投设备的品牌与产品规格型号及相关技术参数，并提供产品彩页(含产品参数及详细功能描述)，保证原厂正品供货，提供产品生产厂家资质及产品注册证等相关资料。</w:t>
      </w:r>
      <w:r w:rsidRPr="00A60B11">
        <w:rPr>
          <w:rFonts w:ascii="仿宋" w:eastAsia="仿宋" w:hAnsi="仿宋"/>
        </w:rPr>
        <w:cr/>
        <w:t>3、中标人在供货期内保证所提供的产品合格率100%，如出现不符合招标文件要求的产品，无条件退货。</w:t>
      </w:r>
      <w:r w:rsidRPr="00A60B11">
        <w:rPr>
          <w:rFonts w:ascii="仿宋" w:eastAsia="仿宋" w:hAnsi="仿宋"/>
        </w:rPr>
        <w:cr/>
        <w:t>4、设备免费保修不少于两年，且不能低于厂家提供的免费质保时限。</w:t>
      </w:r>
      <w:r w:rsidRPr="00A60B11">
        <w:rPr>
          <w:rFonts w:ascii="仿宋" w:eastAsia="仿宋" w:hAnsi="仿宋"/>
        </w:rPr>
        <w:cr/>
        <w:t>5、中标人需提供设备的上门安装调试和培训工作，设备保修期从医院相关科室验收合格后算起。</w:t>
      </w:r>
    </w:p>
    <w:p w:rsidR="002168C7" w:rsidRPr="00A60B11" w:rsidRDefault="00A60B11" w:rsidP="00502A84">
      <w:pPr>
        <w:rPr>
          <w:rFonts w:ascii="仿宋" w:eastAsia="仿宋" w:hAnsi="仿宋"/>
          <w:b/>
          <w:sz w:val="28"/>
          <w:szCs w:val="28"/>
        </w:rPr>
      </w:pPr>
      <w:r w:rsidRPr="00A60B11">
        <w:rPr>
          <w:rFonts w:ascii="仿宋" w:eastAsia="仿宋" w:hAnsi="仿宋"/>
          <w:sz w:val="28"/>
          <w:szCs w:val="28"/>
        </w:rPr>
        <w:t xml:space="preserve"> ★6、提供投标产品近三年</w:t>
      </w:r>
      <w:r w:rsidRPr="00A60B11">
        <w:rPr>
          <w:rFonts w:ascii="仿宋" w:eastAsia="仿宋" w:hAnsi="仿宋" w:hint="eastAsia"/>
          <w:sz w:val="28"/>
          <w:szCs w:val="28"/>
        </w:rPr>
        <w:t>内在安徽省二甲或以上公立医院中标使用的相关证明材料。</w:t>
      </w:r>
      <w:r w:rsidRPr="00A60B11">
        <w:rPr>
          <w:rFonts w:ascii="仿宋" w:eastAsia="仿宋" w:hAnsi="仿宋"/>
          <w:sz w:val="28"/>
          <w:szCs w:val="28"/>
        </w:rPr>
        <w:cr/>
        <w:t xml:space="preserve"> ★7、设备配套使用电极板等易损件需要单独报价。</w:t>
      </w:r>
    </w:p>
    <w:sectPr w:rsidR="002168C7" w:rsidRPr="00A60B11"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0BF0" w:rsidRDefault="00450BF0" w:rsidP="00CA2264">
      <w:r>
        <w:separator/>
      </w:r>
    </w:p>
  </w:endnote>
  <w:endnote w:type="continuationSeparator" w:id="0">
    <w:p w:rsidR="00450BF0" w:rsidRDefault="00450BF0"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0BF0" w:rsidRDefault="00450BF0" w:rsidP="00CA2264">
      <w:r>
        <w:separator/>
      </w:r>
    </w:p>
  </w:footnote>
  <w:footnote w:type="continuationSeparator" w:id="0">
    <w:p w:rsidR="00450BF0" w:rsidRDefault="00450BF0"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1">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6"/>
  </w:num>
  <w:num w:numId="3">
    <w:abstractNumId w:val="1"/>
  </w:num>
  <w:num w:numId="4">
    <w:abstractNumId w:val="3"/>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45762"/>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50728"/>
    <w:rsid w:val="00065075"/>
    <w:rsid w:val="000B3844"/>
    <w:rsid w:val="000C4607"/>
    <w:rsid w:val="000D0D51"/>
    <w:rsid w:val="000D160C"/>
    <w:rsid w:val="000F44F3"/>
    <w:rsid w:val="00101BCD"/>
    <w:rsid w:val="0010330A"/>
    <w:rsid w:val="00130349"/>
    <w:rsid w:val="001421A3"/>
    <w:rsid w:val="001571C2"/>
    <w:rsid w:val="00171F5D"/>
    <w:rsid w:val="0019435A"/>
    <w:rsid w:val="00196698"/>
    <w:rsid w:val="001A1708"/>
    <w:rsid w:val="001A38C2"/>
    <w:rsid w:val="001A456B"/>
    <w:rsid w:val="001B4C4C"/>
    <w:rsid w:val="001B6AC4"/>
    <w:rsid w:val="001D663B"/>
    <w:rsid w:val="001E5FAB"/>
    <w:rsid w:val="001F6714"/>
    <w:rsid w:val="00211C89"/>
    <w:rsid w:val="002168C7"/>
    <w:rsid w:val="0021768F"/>
    <w:rsid w:val="00222C98"/>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50A44"/>
    <w:rsid w:val="00357B0B"/>
    <w:rsid w:val="003618CE"/>
    <w:rsid w:val="003618F3"/>
    <w:rsid w:val="0036790B"/>
    <w:rsid w:val="00376BAA"/>
    <w:rsid w:val="0038064C"/>
    <w:rsid w:val="00382A13"/>
    <w:rsid w:val="0038359D"/>
    <w:rsid w:val="0038392B"/>
    <w:rsid w:val="00393815"/>
    <w:rsid w:val="00393935"/>
    <w:rsid w:val="003A439D"/>
    <w:rsid w:val="003B28F9"/>
    <w:rsid w:val="003C06B3"/>
    <w:rsid w:val="003D37D8"/>
    <w:rsid w:val="003E4210"/>
    <w:rsid w:val="003F0AAC"/>
    <w:rsid w:val="003F5796"/>
    <w:rsid w:val="00421E02"/>
    <w:rsid w:val="00434BEF"/>
    <w:rsid w:val="004358AB"/>
    <w:rsid w:val="00441FA4"/>
    <w:rsid w:val="00447DD4"/>
    <w:rsid w:val="00450BF0"/>
    <w:rsid w:val="00456C0A"/>
    <w:rsid w:val="00465E47"/>
    <w:rsid w:val="0047131C"/>
    <w:rsid w:val="004752CB"/>
    <w:rsid w:val="00475A21"/>
    <w:rsid w:val="00480E48"/>
    <w:rsid w:val="004A2D36"/>
    <w:rsid w:val="004A4F69"/>
    <w:rsid w:val="004E2CBB"/>
    <w:rsid w:val="004E45A8"/>
    <w:rsid w:val="004E5C15"/>
    <w:rsid w:val="004F1588"/>
    <w:rsid w:val="004F4991"/>
    <w:rsid w:val="004F5BF3"/>
    <w:rsid w:val="00502A84"/>
    <w:rsid w:val="00506FFE"/>
    <w:rsid w:val="00520ADE"/>
    <w:rsid w:val="00523DE7"/>
    <w:rsid w:val="00536714"/>
    <w:rsid w:val="0054652D"/>
    <w:rsid w:val="00561025"/>
    <w:rsid w:val="0056419D"/>
    <w:rsid w:val="0056729F"/>
    <w:rsid w:val="005A5388"/>
    <w:rsid w:val="005A79BE"/>
    <w:rsid w:val="005B4B3F"/>
    <w:rsid w:val="005C2D41"/>
    <w:rsid w:val="005C459C"/>
    <w:rsid w:val="005C766D"/>
    <w:rsid w:val="005D179D"/>
    <w:rsid w:val="005E65B1"/>
    <w:rsid w:val="005E75A7"/>
    <w:rsid w:val="005F0B31"/>
    <w:rsid w:val="005F7300"/>
    <w:rsid w:val="006051CA"/>
    <w:rsid w:val="00614517"/>
    <w:rsid w:val="00617158"/>
    <w:rsid w:val="00624C17"/>
    <w:rsid w:val="00624D69"/>
    <w:rsid w:val="00642FD2"/>
    <w:rsid w:val="00646F01"/>
    <w:rsid w:val="0065017E"/>
    <w:rsid w:val="00652CB0"/>
    <w:rsid w:val="00657045"/>
    <w:rsid w:val="006659D2"/>
    <w:rsid w:val="00666D35"/>
    <w:rsid w:val="00667749"/>
    <w:rsid w:val="00680B94"/>
    <w:rsid w:val="00693547"/>
    <w:rsid w:val="00694329"/>
    <w:rsid w:val="006A5943"/>
    <w:rsid w:val="006B323E"/>
    <w:rsid w:val="006C2826"/>
    <w:rsid w:val="006C31E0"/>
    <w:rsid w:val="006D187D"/>
    <w:rsid w:val="006D1B2E"/>
    <w:rsid w:val="006E40B9"/>
    <w:rsid w:val="006F1845"/>
    <w:rsid w:val="006F3A8B"/>
    <w:rsid w:val="006F4DAA"/>
    <w:rsid w:val="00711A3E"/>
    <w:rsid w:val="00724AE4"/>
    <w:rsid w:val="00731445"/>
    <w:rsid w:val="00731A95"/>
    <w:rsid w:val="007441F8"/>
    <w:rsid w:val="0074577E"/>
    <w:rsid w:val="00747FCD"/>
    <w:rsid w:val="007562F7"/>
    <w:rsid w:val="007572D6"/>
    <w:rsid w:val="00757519"/>
    <w:rsid w:val="00760938"/>
    <w:rsid w:val="00764C06"/>
    <w:rsid w:val="007676C2"/>
    <w:rsid w:val="007709C5"/>
    <w:rsid w:val="00774D0F"/>
    <w:rsid w:val="00786A0C"/>
    <w:rsid w:val="00797AB9"/>
    <w:rsid w:val="007A58D0"/>
    <w:rsid w:val="007C5E40"/>
    <w:rsid w:val="007C7909"/>
    <w:rsid w:val="007D6A0A"/>
    <w:rsid w:val="007E601B"/>
    <w:rsid w:val="007F4857"/>
    <w:rsid w:val="00804A28"/>
    <w:rsid w:val="008235D5"/>
    <w:rsid w:val="0082599B"/>
    <w:rsid w:val="0082716E"/>
    <w:rsid w:val="00833418"/>
    <w:rsid w:val="00853DDF"/>
    <w:rsid w:val="00856588"/>
    <w:rsid w:val="008573B4"/>
    <w:rsid w:val="00871401"/>
    <w:rsid w:val="00881D34"/>
    <w:rsid w:val="00896418"/>
    <w:rsid w:val="008A5B0C"/>
    <w:rsid w:val="008B39C0"/>
    <w:rsid w:val="008B7726"/>
    <w:rsid w:val="008B791D"/>
    <w:rsid w:val="008C2762"/>
    <w:rsid w:val="008C48E1"/>
    <w:rsid w:val="008D41B0"/>
    <w:rsid w:val="008D489A"/>
    <w:rsid w:val="008E2ED9"/>
    <w:rsid w:val="008E47E0"/>
    <w:rsid w:val="008F4728"/>
    <w:rsid w:val="009032E2"/>
    <w:rsid w:val="00914AFB"/>
    <w:rsid w:val="00916B45"/>
    <w:rsid w:val="0094079B"/>
    <w:rsid w:val="0096184A"/>
    <w:rsid w:val="0096432C"/>
    <w:rsid w:val="00965403"/>
    <w:rsid w:val="00975347"/>
    <w:rsid w:val="0098001F"/>
    <w:rsid w:val="009833CF"/>
    <w:rsid w:val="0098491D"/>
    <w:rsid w:val="00990878"/>
    <w:rsid w:val="009927AE"/>
    <w:rsid w:val="009930A0"/>
    <w:rsid w:val="0099333B"/>
    <w:rsid w:val="0099597E"/>
    <w:rsid w:val="009B2F8A"/>
    <w:rsid w:val="009B745C"/>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543E"/>
    <w:rsid w:val="00A53156"/>
    <w:rsid w:val="00A60B11"/>
    <w:rsid w:val="00A61A04"/>
    <w:rsid w:val="00A73898"/>
    <w:rsid w:val="00A83D1E"/>
    <w:rsid w:val="00A96608"/>
    <w:rsid w:val="00AB01B6"/>
    <w:rsid w:val="00AC4519"/>
    <w:rsid w:val="00AE2875"/>
    <w:rsid w:val="00AF4CAF"/>
    <w:rsid w:val="00B0018C"/>
    <w:rsid w:val="00B11872"/>
    <w:rsid w:val="00B4145D"/>
    <w:rsid w:val="00B52DED"/>
    <w:rsid w:val="00B606C2"/>
    <w:rsid w:val="00B6204E"/>
    <w:rsid w:val="00B670F5"/>
    <w:rsid w:val="00B7145C"/>
    <w:rsid w:val="00B82539"/>
    <w:rsid w:val="00B84E71"/>
    <w:rsid w:val="00BA22E0"/>
    <w:rsid w:val="00BA76E2"/>
    <w:rsid w:val="00BB09CD"/>
    <w:rsid w:val="00BB1482"/>
    <w:rsid w:val="00BB3B76"/>
    <w:rsid w:val="00BB7CC0"/>
    <w:rsid w:val="00BC52A9"/>
    <w:rsid w:val="00BD0341"/>
    <w:rsid w:val="00BD20C1"/>
    <w:rsid w:val="00BE0B8B"/>
    <w:rsid w:val="00BE62FE"/>
    <w:rsid w:val="00BE7B5F"/>
    <w:rsid w:val="00BF3163"/>
    <w:rsid w:val="00BF5433"/>
    <w:rsid w:val="00C00673"/>
    <w:rsid w:val="00C01202"/>
    <w:rsid w:val="00C2328F"/>
    <w:rsid w:val="00C32C6C"/>
    <w:rsid w:val="00C3726B"/>
    <w:rsid w:val="00C441E4"/>
    <w:rsid w:val="00C52878"/>
    <w:rsid w:val="00C74D65"/>
    <w:rsid w:val="00CA2264"/>
    <w:rsid w:val="00CA5C97"/>
    <w:rsid w:val="00CB57E2"/>
    <w:rsid w:val="00CC2E07"/>
    <w:rsid w:val="00CD607D"/>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9301D"/>
    <w:rsid w:val="00D94C26"/>
    <w:rsid w:val="00D97818"/>
    <w:rsid w:val="00DA720A"/>
    <w:rsid w:val="00DB2E21"/>
    <w:rsid w:val="00DB4748"/>
    <w:rsid w:val="00DC4099"/>
    <w:rsid w:val="00DD4721"/>
    <w:rsid w:val="00DE6703"/>
    <w:rsid w:val="00DF7441"/>
    <w:rsid w:val="00E20363"/>
    <w:rsid w:val="00E20C91"/>
    <w:rsid w:val="00E338BA"/>
    <w:rsid w:val="00E41DC4"/>
    <w:rsid w:val="00E51DF9"/>
    <w:rsid w:val="00E63E7B"/>
    <w:rsid w:val="00E757E7"/>
    <w:rsid w:val="00E8019D"/>
    <w:rsid w:val="00E858D9"/>
    <w:rsid w:val="00E932C6"/>
    <w:rsid w:val="00EC3A3A"/>
    <w:rsid w:val="00EC4C9B"/>
    <w:rsid w:val="00ED3065"/>
    <w:rsid w:val="00ED7988"/>
    <w:rsid w:val="00EE0EE3"/>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8FC54CD-0BF6-45BE-860E-11E095A96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2</Pages>
  <Words>186</Words>
  <Characters>1064</Characters>
  <Application>Microsoft Office Word</Application>
  <DocSecurity>0</DocSecurity>
  <Lines>8</Lines>
  <Paragraphs>2</Paragraphs>
  <ScaleCrop>false</ScaleCrop>
  <Company/>
  <LinksUpToDate>false</LinksUpToDate>
  <CharactersWithSpaces>1248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144</cp:revision>
  <cp:lastPrinted>2021-05-26T00:19:00Z</cp:lastPrinted>
  <dcterms:created xsi:type="dcterms:W3CDTF">2018-04-19T01:25:00Z</dcterms:created>
  <dcterms:modified xsi:type="dcterms:W3CDTF">2021-05-26T02:15:00Z</dcterms:modified>
</cp:coreProperties>
</file>