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B526D8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B526D8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="00F2427C" w:rsidRPr="00F1162C">
        <w:rPr>
          <w:rFonts w:ascii="黑体" w:eastAsia="黑体" w:hAnsi="黑体" w:hint="eastAsia"/>
          <w:b/>
          <w:sz w:val="44"/>
          <w:szCs w:val="44"/>
          <w:u w:val="single"/>
        </w:rPr>
        <w:t>智能中药熏蒸治疗机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561"/>
        <w:gridCol w:w="2129"/>
        <w:gridCol w:w="5103"/>
        <w:gridCol w:w="1701"/>
        <w:gridCol w:w="2299"/>
      </w:tblGrid>
      <w:tr w:rsidR="00A2107D" w:rsidRPr="002D75D0" w:rsidTr="00A2107D">
        <w:trPr>
          <w:trHeight w:val="829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名称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6B6AA5" w:rsidP="00DE32A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品牌</w:t>
            </w:r>
            <w:r w:rsidR="00DE32AB">
              <w:rPr>
                <w:rFonts w:ascii="宋体" w:hAnsi="宋体" w:hint="eastAsia"/>
                <w:b/>
                <w:sz w:val="30"/>
                <w:szCs w:val="30"/>
              </w:rPr>
              <w:t>（</w:t>
            </w:r>
            <w:r w:rsidR="00DE32AB" w:rsidRPr="00DE32AB">
              <w:rPr>
                <w:rFonts w:ascii="宋体" w:hAnsi="宋体" w:hint="eastAsia"/>
                <w:b/>
                <w:sz w:val="30"/>
                <w:szCs w:val="30"/>
              </w:rPr>
              <w:t>国产</w:t>
            </w:r>
            <w:r w:rsidR="00DE32AB">
              <w:rPr>
                <w:rFonts w:ascii="宋体" w:hAnsi="宋体" w:hint="eastAsia"/>
                <w:b/>
                <w:sz w:val="30"/>
                <w:szCs w:val="30"/>
              </w:rPr>
              <w:t>）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717977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规格型号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采购数量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F12950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报价（元/</w:t>
            </w:r>
            <w:r w:rsidR="00F12950">
              <w:rPr>
                <w:rFonts w:ascii="宋体" w:hAnsi="宋体" w:hint="eastAsia"/>
                <w:b/>
                <w:sz w:val="30"/>
                <w:szCs w:val="30"/>
              </w:rPr>
              <w:t>台</w:t>
            </w: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）</w:t>
            </w:r>
          </w:p>
        </w:tc>
      </w:tr>
      <w:tr w:rsidR="00A2107D" w:rsidRPr="002D75D0" w:rsidTr="00A2107D">
        <w:trPr>
          <w:trHeight w:val="1588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F2427C" w:rsidRDefault="00F2427C" w:rsidP="00F2427C">
            <w:pPr>
              <w:ind w:firstLineChars="50" w:firstLine="140"/>
              <w:rPr>
                <w:rFonts w:ascii="宋体" w:hAnsi="宋体"/>
                <w:sz w:val="28"/>
                <w:szCs w:val="28"/>
              </w:rPr>
            </w:pPr>
            <w:r w:rsidRPr="00F2427C">
              <w:rPr>
                <w:rFonts w:ascii="宋体" w:hAnsi="宋体" w:hint="eastAsia"/>
                <w:sz w:val="28"/>
                <w:szCs w:val="28"/>
              </w:rPr>
              <w:t>智能中药熏蒸治疗机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F2427C" w:rsidRDefault="003C069E" w:rsidP="00DE32AB">
            <w:pPr>
              <w:ind w:firstLineChars="100" w:firstLine="28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F2427C" w:rsidRDefault="00F2427C" w:rsidP="00F2427C">
            <w:pPr>
              <w:jc w:val="left"/>
              <w:rPr>
                <w:rFonts w:ascii="宋体" w:hAnsi="宋体"/>
                <w:sz w:val="28"/>
                <w:szCs w:val="28"/>
              </w:rPr>
            </w:pPr>
            <w:r w:rsidRPr="00F2427C">
              <w:rPr>
                <w:rFonts w:ascii="宋体" w:hAnsi="宋体" w:hint="eastAsia"/>
                <w:sz w:val="28"/>
                <w:szCs w:val="28"/>
              </w:rPr>
              <w:t>双喷头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F2427C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/>
                <w:sz w:val="28"/>
                <w:szCs w:val="28"/>
              </w:rPr>
              <w:t>贰</w:t>
            </w:r>
            <w:r w:rsidR="00F12950">
              <w:rPr>
                <w:rFonts w:hint="eastAsia"/>
                <w:sz w:val="28"/>
                <w:szCs w:val="28"/>
              </w:rPr>
              <w:t>台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6C2826" w:rsidRDefault="003C069E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E6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621E6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2. </w:t>
            </w:r>
            <w:r>
              <w:rPr>
                <w:rFonts w:hint="eastAsia"/>
                <w:b/>
                <w:sz w:val="28"/>
                <w:szCs w:val="28"/>
              </w:rPr>
              <w:t>所报产品必须满足附件参数要求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621E6" w:rsidRDefault="00E621E6" w:rsidP="00E621E6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B526D8"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B526D8">
              <w:rPr>
                <w:rFonts w:hint="eastAsia"/>
                <w:b/>
                <w:sz w:val="28"/>
                <w:szCs w:val="28"/>
              </w:rPr>
              <w:t>24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</w:t>
            </w:r>
            <w:r>
              <w:rPr>
                <w:rFonts w:hint="eastAsia"/>
                <w:b/>
                <w:sz w:val="28"/>
                <w:szCs w:val="28"/>
              </w:rPr>
              <w:t>送至</w:t>
            </w:r>
            <w:r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BA76E2" w:rsidRPr="00A60737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>
              <w:rPr>
                <w:rFonts w:hint="eastAsia"/>
                <w:b/>
                <w:sz w:val="28"/>
                <w:szCs w:val="28"/>
              </w:rPr>
              <w:t>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DE32AB">
              <w:rPr>
                <w:rFonts w:hint="eastAsia"/>
                <w:sz w:val="28"/>
                <w:szCs w:val="28"/>
              </w:rPr>
              <w:t xml:space="preserve"> </w:t>
            </w:r>
            <w:r w:rsidR="00D94C26">
              <w:rPr>
                <w:rFonts w:hint="eastAsia"/>
                <w:sz w:val="28"/>
                <w:szCs w:val="28"/>
              </w:rPr>
              <w:t xml:space="preserve">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8C0DF3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B526D8">
        <w:rPr>
          <w:rFonts w:hint="eastAsia"/>
          <w:sz w:val="28"/>
          <w:szCs w:val="28"/>
        </w:rPr>
        <w:t>六</w:t>
      </w:r>
      <w:r w:rsidR="005508FD">
        <w:rPr>
          <w:rFonts w:hint="eastAsia"/>
          <w:sz w:val="28"/>
          <w:szCs w:val="28"/>
        </w:rPr>
        <w:t>月</w:t>
      </w:r>
      <w:r w:rsidR="00B526D8">
        <w:rPr>
          <w:rFonts w:hint="eastAsia"/>
          <w:sz w:val="28"/>
          <w:szCs w:val="28"/>
        </w:rPr>
        <w:t>十八</w:t>
      </w:r>
      <w:r w:rsidR="00D94C26">
        <w:rPr>
          <w:rFonts w:hint="eastAsia"/>
          <w:sz w:val="28"/>
          <w:szCs w:val="28"/>
        </w:rPr>
        <w:t>日</w:t>
      </w:r>
    </w:p>
    <w:p w:rsidR="008C0DF3" w:rsidRDefault="008C0DF3" w:rsidP="00D94C26">
      <w:pPr>
        <w:spacing w:line="400" w:lineRule="exact"/>
        <w:jc w:val="right"/>
        <w:rPr>
          <w:sz w:val="28"/>
          <w:szCs w:val="28"/>
        </w:rPr>
      </w:pPr>
    </w:p>
    <w:p w:rsidR="004C539F" w:rsidRDefault="004C539F" w:rsidP="008C0DF3">
      <w:pPr>
        <w:spacing w:line="400" w:lineRule="exact"/>
        <w:ind w:right="560"/>
        <w:rPr>
          <w:b/>
          <w:sz w:val="36"/>
          <w:szCs w:val="36"/>
        </w:rPr>
      </w:pPr>
    </w:p>
    <w:p w:rsidR="00F2427C" w:rsidRPr="00F2427C" w:rsidRDefault="008C0DF3" w:rsidP="00F2427C">
      <w:pPr>
        <w:spacing w:line="520" w:lineRule="exact"/>
        <w:rPr>
          <w:rFonts w:ascii="宋体" w:hAnsi="宋体"/>
          <w:b/>
          <w:sz w:val="24"/>
        </w:rPr>
      </w:pPr>
      <w:r w:rsidRPr="008C0DF3">
        <w:rPr>
          <w:rFonts w:hint="eastAsia"/>
          <w:b/>
          <w:sz w:val="36"/>
          <w:szCs w:val="36"/>
        </w:rPr>
        <w:lastRenderedPageBreak/>
        <w:t>附件</w:t>
      </w:r>
      <w:r>
        <w:rPr>
          <w:rFonts w:hint="eastAsia"/>
          <w:b/>
          <w:sz w:val="36"/>
          <w:szCs w:val="36"/>
        </w:rPr>
        <w:t>：</w:t>
      </w:r>
      <w:r w:rsidR="00F2427C" w:rsidRPr="00F2427C">
        <w:rPr>
          <w:rFonts w:ascii="宋体" w:hAnsi="宋体" w:hint="eastAsia"/>
          <w:b/>
          <w:sz w:val="24"/>
        </w:rPr>
        <w:t>一、供应商资格要求</w:t>
      </w:r>
    </w:p>
    <w:p w:rsidR="00F2427C" w:rsidRPr="00F2427C" w:rsidRDefault="00F2427C" w:rsidP="00F2427C">
      <w:pPr>
        <w:spacing w:line="520" w:lineRule="exact"/>
        <w:ind w:firstLineChars="200" w:firstLine="480"/>
        <w:rPr>
          <w:rFonts w:ascii="宋体" w:hAnsi="宋体" w:hint="eastAsia"/>
          <w:b/>
          <w:sz w:val="24"/>
        </w:rPr>
      </w:pPr>
      <w:r w:rsidRPr="00F2427C">
        <w:rPr>
          <w:rFonts w:ascii="宋体" w:hAnsi="宋体" w:hint="eastAsia"/>
          <w:sz w:val="24"/>
        </w:rPr>
        <w:t>报价人必须具备相应医疗器械销售资质，合法经营的生产或经营单位、代理商, 须提供有效的营业执照、税务登记证、法定代表人或法人授权代表人的身份证等复印件，均须加盖单位公章方为有效。</w:t>
      </w:r>
    </w:p>
    <w:p w:rsidR="00F2427C" w:rsidRPr="00F2427C" w:rsidRDefault="00F2427C" w:rsidP="00F2427C">
      <w:pPr>
        <w:spacing w:line="520" w:lineRule="exact"/>
        <w:ind w:firstLineChars="396" w:firstLine="954"/>
        <w:rPr>
          <w:rFonts w:ascii="宋体" w:hAnsi="宋体" w:hint="eastAsia"/>
          <w:b/>
          <w:sz w:val="24"/>
        </w:rPr>
      </w:pPr>
      <w:r w:rsidRPr="00F2427C">
        <w:rPr>
          <w:rFonts w:ascii="宋体" w:hAnsi="宋体" w:hint="eastAsia"/>
          <w:b/>
          <w:sz w:val="24"/>
        </w:rPr>
        <w:t>二、产品的要求</w:t>
      </w:r>
    </w:p>
    <w:p w:rsidR="00F2427C" w:rsidRPr="00F2427C" w:rsidRDefault="00F2427C" w:rsidP="00F2427C">
      <w:pPr>
        <w:widowControl/>
        <w:snapToGrid w:val="0"/>
        <w:spacing w:line="520" w:lineRule="exact"/>
        <w:ind w:leftChars="200" w:left="780" w:hangingChars="150" w:hanging="360"/>
        <w:jc w:val="left"/>
        <w:rPr>
          <w:rFonts w:ascii="宋体" w:hAnsi="宋体" w:hint="eastAsia"/>
          <w:sz w:val="24"/>
        </w:rPr>
      </w:pPr>
      <w:r w:rsidRPr="00F2427C">
        <w:rPr>
          <w:rFonts w:ascii="宋体" w:hAnsi="宋体" w:hint="eastAsia"/>
          <w:sz w:val="24"/>
        </w:rPr>
        <w:t>1、产品须为合法企业生产，符合国家相关质量标准，提供产品注册证，否则不予验收。</w:t>
      </w:r>
    </w:p>
    <w:p w:rsidR="00F2427C" w:rsidRPr="00F2427C" w:rsidRDefault="00F2427C" w:rsidP="00F2427C">
      <w:pPr>
        <w:widowControl/>
        <w:snapToGrid w:val="0"/>
        <w:spacing w:line="520" w:lineRule="exact"/>
        <w:ind w:leftChars="200" w:left="780" w:hangingChars="150" w:hanging="360"/>
        <w:jc w:val="left"/>
        <w:rPr>
          <w:rFonts w:ascii="宋体" w:hAnsi="宋体" w:hint="eastAsia"/>
          <w:sz w:val="24"/>
        </w:rPr>
      </w:pPr>
      <w:r w:rsidRPr="00F2427C">
        <w:rPr>
          <w:rFonts w:ascii="宋体" w:hAnsi="宋体" w:hint="eastAsia"/>
          <w:sz w:val="24"/>
        </w:rPr>
        <w:t>2、中标人在供货期内保证所提供的产品合格率100%，如出现不符合招标文件要求的产品，无条件退货，同时不得因此影响临床的正常工作需求。</w:t>
      </w:r>
      <w:r w:rsidRPr="00F2427C">
        <w:rPr>
          <w:rFonts w:ascii="宋体" w:hAnsi="宋体" w:hint="eastAsia"/>
          <w:bCs/>
          <w:sz w:val="24"/>
        </w:rPr>
        <w:t xml:space="preserve"> 3</w:t>
      </w:r>
      <w:r w:rsidRPr="00F2427C">
        <w:rPr>
          <w:rFonts w:ascii="宋体" w:hAnsi="宋体" w:hint="eastAsia"/>
          <w:sz w:val="24"/>
        </w:rPr>
        <w:t>、</w:t>
      </w:r>
      <w:r w:rsidRPr="00F2427C">
        <w:rPr>
          <w:rFonts w:ascii="宋体" w:hAnsi="宋体" w:hint="eastAsia"/>
          <w:bCs/>
          <w:sz w:val="24"/>
        </w:rPr>
        <w:t>标人投标时必须提供产品彩页及产品说明、具体的规格型号，否则按废标处理</w:t>
      </w:r>
    </w:p>
    <w:p w:rsidR="00F2427C" w:rsidRDefault="00F2427C" w:rsidP="00F2427C">
      <w:pPr>
        <w:ind w:leftChars="100" w:left="571" w:hangingChars="150" w:hanging="361"/>
        <w:rPr>
          <w:rFonts w:ascii="宋体" w:hAnsi="宋体" w:cs="宋体" w:hint="eastAsia"/>
          <w:b/>
          <w:sz w:val="24"/>
        </w:rPr>
      </w:pPr>
    </w:p>
    <w:p w:rsidR="00F2427C" w:rsidRPr="00F2427C" w:rsidRDefault="00F2427C" w:rsidP="00F2427C">
      <w:pPr>
        <w:ind w:leftChars="100" w:left="571" w:hangingChars="150" w:hanging="361"/>
        <w:rPr>
          <w:rFonts w:ascii="宋体" w:hAnsi="宋体" w:cs="宋体" w:hint="eastAsia"/>
          <w:b/>
          <w:sz w:val="24"/>
        </w:rPr>
      </w:pPr>
      <w:r>
        <w:rPr>
          <w:rFonts w:ascii="宋体" w:hAnsi="宋体" w:cs="宋体" w:hint="eastAsia"/>
          <w:b/>
          <w:sz w:val="24"/>
        </w:rPr>
        <w:t>技术参数：</w:t>
      </w:r>
    </w:p>
    <w:p w:rsidR="00F2427C" w:rsidRPr="00F2427C" w:rsidRDefault="00F2427C" w:rsidP="00F2427C">
      <w:pPr>
        <w:ind w:leftChars="100" w:left="570" w:hangingChars="150" w:hanging="360"/>
        <w:rPr>
          <w:rFonts w:ascii="宋体" w:hAnsi="宋体" w:cs="宋体" w:hint="eastAsia"/>
          <w:sz w:val="24"/>
        </w:rPr>
      </w:pPr>
      <w:r w:rsidRPr="00F2427C">
        <w:rPr>
          <w:rFonts w:ascii="宋体" w:hAnsi="宋体" w:cs="宋体" w:hint="eastAsia"/>
          <w:sz w:val="24"/>
        </w:rPr>
        <w:t>1、</w:t>
      </w:r>
      <w:r w:rsidRPr="00F2427C">
        <w:rPr>
          <w:rFonts w:ascii="宋体" w:hAnsi="宋体" w:cs="宋体" w:hint="eastAsia"/>
          <w:sz w:val="24"/>
        </w:rPr>
        <w:tab/>
        <w:t xml:space="preserve">电源电压：交流电压220V，频率50Hz  ，   额定输入功率：2500W      </w:t>
      </w:r>
    </w:p>
    <w:p w:rsidR="00F2427C" w:rsidRPr="00F2427C" w:rsidRDefault="00F2427C" w:rsidP="00F2427C">
      <w:pPr>
        <w:ind w:leftChars="100" w:left="570" w:hangingChars="150" w:hanging="360"/>
        <w:rPr>
          <w:rFonts w:ascii="宋体" w:hAnsi="宋体" w:cs="宋体" w:hint="eastAsia"/>
          <w:sz w:val="24"/>
        </w:rPr>
      </w:pPr>
      <w:r w:rsidRPr="00F2427C">
        <w:rPr>
          <w:rFonts w:ascii="宋体" w:hAnsi="宋体" w:cs="宋体" w:hint="eastAsia"/>
          <w:sz w:val="24"/>
        </w:rPr>
        <w:t>2、</w:t>
      </w:r>
      <w:r w:rsidRPr="00F2427C">
        <w:rPr>
          <w:rFonts w:ascii="宋体" w:hAnsi="宋体" w:cs="宋体" w:hint="eastAsia"/>
          <w:sz w:val="24"/>
        </w:rPr>
        <w:tab/>
        <w:t>外形尺寸：长710mm，宽640mm，高1250mm(不小于此尺寸)</w:t>
      </w:r>
    </w:p>
    <w:p w:rsidR="00F2427C" w:rsidRPr="00F2427C" w:rsidRDefault="00F2427C" w:rsidP="00F2427C">
      <w:pPr>
        <w:ind w:leftChars="100" w:left="570" w:hangingChars="150" w:hanging="360"/>
        <w:rPr>
          <w:rFonts w:ascii="宋体" w:hAnsi="宋体" w:cs="宋体" w:hint="eastAsia"/>
          <w:sz w:val="24"/>
        </w:rPr>
      </w:pPr>
      <w:r w:rsidRPr="00F2427C">
        <w:rPr>
          <w:rFonts w:ascii="宋体" w:hAnsi="宋体" w:cs="宋体" w:hint="eastAsia"/>
          <w:sz w:val="24"/>
        </w:rPr>
        <w:t>3、</w:t>
      </w:r>
      <w:r w:rsidRPr="00F2427C">
        <w:rPr>
          <w:rFonts w:ascii="宋体" w:hAnsi="宋体" w:cs="宋体" w:hint="eastAsia"/>
          <w:sz w:val="24"/>
        </w:rPr>
        <w:tab/>
        <w:t>预加热时间：≤15min(水量适中1.8L)，功率调节：1-6档可调</w:t>
      </w:r>
    </w:p>
    <w:p w:rsidR="00F2427C" w:rsidRPr="00F2427C" w:rsidRDefault="00F2427C" w:rsidP="00F2427C">
      <w:pPr>
        <w:ind w:leftChars="100" w:left="570" w:hangingChars="150" w:hanging="360"/>
        <w:rPr>
          <w:rFonts w:ascii="宋体" w:hAnsi="宋体" w:cs="宋体" w:hint="eastAsia"/>
          <w:sz w:val="24"/>
        </w:rPr>
      </w:pPr>
      <w:r w:rsidRPr="00F2427C">
        <w:rPr>
          <w:rFonts w:ascii="宋体" w:hAnsi="宋体" w:cs="宋体" w:hint="eastAsia"/>
          <w:sz w:val="24"/>
        </w:rPr>
        <w:t>4、</w:t>
      </w:r>
      <w:r w:rsidRPr="00F2427C">
        <w:rPr>
          <w:rFonts w:ascii="宋体" w:hAnsi="宋体" w:cs="宋体" w:hint="eastAsia"/>
          <w:sz w:val="24"/>
        </w:rPr>
        <w:tab/>
        <w:t>喷头水平旋转角度360°，喷头上下旋转角度70°，喷杆横向调节角度110°</w:t>
      </w:r>
    </w:p>
    <w:p w:rsidR="00F2427C" w:rsidRPr="00F2427C" w:rsidRDefault="00F2427C" w:rsidP="00F2427C">
      <w:pPr>
        <w:ind w:leftChars="100" w:left="570" w:hangingChars="150" w:hanging="360"/>
        <w:rPr>
          <w:rFonts w:ascii="宋体" w:hAnsi="宋体" w:cs="宋体" w:hint="eastAsia"/>
          <w:sz w:val="24"/>
        </w:rPr>
      </w:pPr>
      <w:r w:rsidRPr="00F2427C">
        <w:rPr>
          <w:rFonts w:ascii="宋体" w:hAnsi="宋体" w:cs="宋体" w:hint="eastAsia"/>
          <w:sz w:val="24"/>
        </w:rPr>
        <w:t>5、</w:t>
      </w:r>
      <w:r w:rsidRPr="00F2427C">
        <w:rPr>
          <w:rFonts w:ascii="宋体" w:hAnsi="宋体" w:cs="宋体" w:hint="eastAsia"/>
          <w:sz w:val="24"/>
        </w:rPr>
        <w:tab/>
        <w:t>工作时间：1-99min，运行模式：间歇运行，隐藏式的加热</w:t>
      </w:r>
    </w:p>
    <w:p w:rsidR="00F2427C" w:rsidRPr="00F2427C" w:rsidRDefault="00F2427C" w:rsidP="00F2427C">
      <w:pPr>
        <w:ind w:leftChars="100" w:left="570" w:hangingChars="150" w:hanging="360"/>
        <w:rPr>
          <w:rFonts w:ascii="宋体" w:hAnsi="宋体" w:cs="宋体" w:hint="eastAsia"/>
          <w:sz w:val="24"/>
        </w:rPr>
      </w:pPr>
      <w:r w:rsidRPr="00F2427C">
        <w:rPr>
          <w:rFonts w:ascii="宋体" w:hAnsi="宋体" w:cs="宋体" w:hint="eastAsia"/>
          <w:sz w:val="24"/>
        </w:rPr>
        <w:t>6、</w:t>
      </w:r>
      <w:r w:rsidRPr="00F2427C">
        <w:rPr>
          <w:rFonts w:ascii="宋体" w:hAnsi="宋体" w:cs="宋体" w:hint="eastAsia"/>
          <w:sz w:val="24"/>
        </w:rPr>
        <w:tab/>
        <w:t>单锅最大加液量为3L</w:t>
      </w:r>
    </w:p>
    <w:p w:rsidR="00F2427C" w:rsidRPr="00F2427C" w:rsidRDefault="00F2427C" w:rsidP="00F2427C">
      <w:pPr>
        <w:ind w:leftChars="100" w:left="570" w:hangingChars="150" w:hanging="360"/>
        <w:rPr>
          <w:rFonts w:ascii="宋体" w:hAnsi="宋体" w:cs="宋体" w:hint="eastAsia"/>
          <w:sz w:val="24"/>
        </w:rPr>
      </w:pPr>
      <w:r w:rsidRPr="00F2427C">
        <w:rPr>
          <w:rFonts w:ascii="宋体" w:hAnsi="宋体" w:cs="宋体" w:hint="eastAsia"/>
          <w:sz w:val="24"/>
        </w:rPr>
        <w:t>7、</w:t>
      </w:r>
      <w:r w:rsidRPr="00F2427C">
        <w:rPr>
          <w:rFonts w:ascii="宋体" w:hAnsi="宋体" w:cs="宋体" w:hint="eastAsia"/>
          <w:sz w:val="24"/>
        </w:rPr>
        <w:tab/>
        <w:t>微电脑控制操作系统，液晶触控</w:t>
      </w:r>
    </w:p>
    <w:p w:rsidR="00F2427C" w:rsidRPr="00F2427C" w:rsidRDefault="00F2427C" w:rsidP="00F2427C">
      <w:pPr>
        <w:ind w:leftChars="100" w:left="570" w:hangingChars="150" w:hanging="360"/>
        <w:rPr>
          <w:rFonts w:ascii="宋体" w:hAnsi="宋体" w:cs="宋体" w:hint="eastAsia"/>
          <w:sz w:val="24"/>
        </w:rPr>
      </w:pPr>
      <w:r w:rsidRPr="00F2427C">
        <w:rPr>
          <w:rFonts w:ascii="宋体" w:hAnsi="宋体" w:cs="宋体" w:hint="eastAsia"/>
          <w:sz w:val="24"/>
        </w:rPr>
        <w:t>8、</w:t>
      </w:r>
      <w:r w:rsidRPr="00F2427C">
        <w:rPr>
          <w:rFonts w:ascii="宋体" w:hAnsi="宋体" w:cs="宋体" w:hint="eastAsia"/>
          <w:sz w:val="24"/>
        </w:rPr>
        <w:tab/>
        <w:t>双锅双控双喷头的，双路独立控制，可以同时治疗两个病人</w:t>
      </w:r>
    </w:p>
    <w:p w:rsidR="00F2427C" w:rsidRPr="00F2427C" w:rsidRDefault="00F2427C" w:rsidP="00F2427C">
      <w:pPr>
        <w:ind w:leftChars="100" w:left="570" w:hangingChars="150" w:hanging="360"/>
        <w:rPr>
          <w:rFonts w:ascii="宋体" w:hAnsi="宋体" w:cs="宋体" w:hint="eastAsia"/>
          <w:sz w:val="24"/>
        </w:rPr>
      </w:pPr>
      <w:r w:rsidRPr="00F2427C">
        <w:rPr>
          <w:rFonts w:ascii="宋体" w:hAnsi="宋体" w:cs="宋体" w:hint="eastAsia"/>
          <w:sz w:val="24"/>
        </w:rPr>
        <w:t>9、</w:t>
      </w:r>
      <w:r w:rsidRPr="00F2427C">
        <w:rPr>
          <w:rFonts w:ascii="宋体" w:hAnsi="宋体" w:cs="宋体" w:hint="eastAsia"/>
          <w:sz w:val="24"/>
        </w:rPr>
        <w:tab/>
        <w:t>加热锅300℃温控保护，双重防止干烧设计</w:t>
      </w:r>
    </w:p>
    <w:p w:rsidR="00F2427C" w:rsidRPr="00F2427C" w:rsidRDefault="00F2427C" w:rsidP="00F2427C">
      <w:pPr>
        <w:ind w:leftChars="100" w:left="570" w:hangingChars="150" w:hanging="360"/>
        <w:rPr>
          <w:rFonts w:ascii="宋体" w:hAnsi="宋体" w:cs="宋体" w:hint="eastAsia"/>
          <w:sz w:val="24"/>
        </w:rPr>
      </w:pPr>
      <w:r w:rsidRPr="00F2427C">
        <w:rPr>
          <w:rFonts w:ascii="宋体" w:hAnsi="宋体" w:cs="宋体" w:hint="eastAsia"/>
          <w:sz w:val="24"/>
        </w:rPr>
        <w:t>10、</w:t>
      </w:r>
      <w:r w:rsidRPr="00F2427C">
        <w:rPr>
          <w:rFonts w:ascii="宋体" w:hAnsi="宋体" w:cs="宋体" w:hint="eastAsia"/>
          <w:sz w:val="24"/>
        </w:rPr>
        <w:tab/>
        <w:t>耐高温熏蒸罩，保证熏蒸安全距离，吸水绑带设计，防止喷头滴水</w:t>
      </w:r>
    </w:p>
    <w:p w:rsidR="00F2427C" w:rsidRPr="00F2427C" w:rsidRDefault="00F2427C" w:rsidP="00F2427C">
      <w:pPr>
        <w:ind w:leftChars="100" w:left="570" w:hangingChars="150" w:hanging="360"/>
        <w:rPr>
          <w:rFonts w:ascii="宋体" w:hAnsi="宋体" w:cs="宋体" w:hint="eastAsia"/>
          <w:sz w:val="24"/>
        </w:rPr>
      </w:pPr>
      <w:r w:rsidRPr="00F2427C">
        <w:rPr>
          <w:rFonts w:ascii="宋体" w:hAnsi="宋体" w:cs="宋体" w:hint="eastAsia"/>
          <w:sz w:val="24"/>
        </w:rPr>
        <w:t>11、</w:t>
      </w:r>
      <w:r w:rsidRPr="00F2427C">
        <w:rPr>
          <w:rFonts w:ascii="宋体" w:hAnsi="宋体" w:cs="宋体" w:hint="eastAsia"/>
          <w:sz w:val="24"/>
        </w:rPr>
        <w:tab/>
        <w:t>具有自动漏电保护、自动防干烧</w:t>
      </w:r>
    </w:p>
    <w:p w:rsidR="00F2427C" w:rsidRPr="00F2427C" w:rsidRDefault="00F2427C" w:rsidP="00F2427C">
      <w:pPr>
        <w:ind w:leftChars="100" w:left="570" w:hangingChars="150" w:hanging="360"/>
        <w:rPr>
          <w:rFonts w:ascii="宋体" w:hAnsi="宋体" w:cs="宋体" w:hint="eastAsia"/>
          <w:sz w:val="24"/>
        </w:rPr>
      </w:pPr>
      <w:r w:rsidRPr="00F2427C">
        <w:rPr>
          <w:rFonts w:ascii="宋体" w:hAnsi="宋体" w:cs="宋体" w:hint="eastAsia"/>
          <w:sz w:val="24"/>
        </w:rPr>
        <w:t>12、</w:t>
      </w:r>
      <w:r w:rsidRPr="00F2427C">
        <w:rPr>
          <w:rFonts w:ascii="宋体" w:hAnsi="宋体" w:cs="宋体" w:hint="eastAsia"/>
          <w:sz w:val="24"/>
        </w:rPr>
        <w:tab/>
        <w:t>红外测温技术，在熏蒸过程中实时监测皮肤表面温度，防止烫伤</w:t>
      </w:r>
    </w:p>
    <w:p w:rsidR="00F2427C" w:rsidRPr="00F2427C" w:rsidRDefault="00F2427C" w:rsidP="00F2427C">
      <w:pPr>
        <w:ind w:leftChars="100" w:left="570" w:hangingChars="150" w:hanging="360"/>
        <w:rPr>
          <w:rFonts w:ascii="宋体" w:hAnsi="宋体" w:cs="宋体" w:hint="eastAsia"/>
          <w:sz w:val="24"/>
        </w:rPr>
      </w:pPr>
      <w:r w:rsidRPr="00F2427C">
        <w:rPr>
          <w:rFonts w:ascii="宋体" w:hAnsi="宋体" w:cs="宋体" w:hint="eastAsia"/>
          <w:sz w:val="24"/>
        </w:rPr>
        <w:t>13、</w:t>
      </w:r>
      <w:r w:rsidRPr="00F2427C">
        <w:rPr>
          <w:rFonts w:ascii="宋体" w:hAnsi="宋体" w:cs="宋体" w:hint="eastAsia"/>
          <w:sz w:val="24"/>
        </w:rPr>
        <w:tab/>
        <w:t>电动控制蒸汽的输出和废液的排放</w:t>
      </w:r>
    </w:p>
    <w:p w:rsidR="00DC3538" w:rsidRPr="00F2427C" w:rsidRDefault="00F2427C" w:rsidP="00F2427C">
      <w:pPr>
        <w:ind w:leftChars="100" w:left="570" w:hangingChars="150" w:hanging="360"/>
        <w:rPr>
          <w:rFonts w:ascii="仿宋_GB2312" w:eastAsia="仿宋_GB2312"/>
          <w:sz w:val="24"/>
        </w:rPr>
      </w:pPr>
      <w:r w:rsidRPr="00F2427C">
        <w:rPr>
          <w:rFonts w:ascii="宋体" w:hAnsi="宋体" w:cs="宋体" w:hint="eastAsia"/>
          <w:sz w:val="24"/>
        </w:rPr>
        <w:t>14、</w:t>
      </w:r>
      <w:r w:rsidRPr="00F2427C">
        <w:rPr>
          <w:rFonts w:ascii="宋体" w:hAnsi="宋体" w:cs="宋体" w:hint="eastAsia"/>
          <w:sz w:val="24"/>
        </w:rPr>
        <w:tab/>
        <w:t>具有三维立体喷头旋转方向，配有专门的蒸馏水回收</w:t>
      </w:r>
    </w:p>
    <w:sectPr w:rsidR="00DC3538" w:rsidRPr="00F2427C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6EF0" w:rsidRDefault="00796EF0" w:rsidP="00CA2264">
      <w:r>
        <w:separator/>
      </w:r>
    </w:p>
  </w:endnote>
  <w:endnote w:type="continuationSeparator" w:id="0">
    <w:p w:rsidR="00796EF0" w:rsidRDefault="00796EF0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6EF0" w:rsidRDefault="00796EF0" w:rsidP="00CA2264">
      <w:r>
        <w:separator/>
      </w:r>
    </w:p>
  </w:footnote>
  <w:footnote w:type="continuationSeparator" w:id="0">
    <w:p w:rsidR="00796EF0" w:rsidRDefault="00796EF0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987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2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3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4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7">
    <w:nsid w:val="6D430173"/>
    <w:multiLevelType w:val="hybridMultilevel"/>
    <w:tmpl w:val="67C0A2FE"/>
    <w:lvl w:ilvl="0" w:tplc="CF187C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873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D160C"/>
    <w:rsid w:val="00101BCD"/>
    <w:rsid w:val="001123EB"/>
    <w:rsid w:val="001571C2"/>
    <w:rsid w:val="00160242"/>
    <w:rsid w:val="001630B9"/>
    <w:rsid w:val="00171F5D"/>
    <w:rsid w:val="00175184"/>
    <w:rsid w:val="001A1708"/>
    <w:rsid w:val="001A38C2"/>
    <w:rsid w:val="001B6AC4"/>
    <w:rsid w:val="001E61DB"/>
    <w:rsid w:val="0020609E"/>
    <w:rsid w:val="0021044D"/>
    <w:rsid w:val="00222FB7"/>
    <w:rsid w:val="00225696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56C0A"/>
    <w:rsid w:val="00463A98"/>
    <w:rsid w:val="0047131C"/>
    <w:rsid w:val="004A4F69"/>
    <w:rsid w:val="004C539F"/>
    <w:rsid w:val="004E5C15"/>
    <w:rsid w:val="004F1EC9"/>
    <w:rsid w:val="00523DE7"/>
    <w:rsid w:val="005503AC"/>
    <w:rsid w:val="005508FD"/>
    <w:rsid w:val="00565DC5"/>
    <w:rsid w:val="005855F3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659D2"/>
    <w:rsid w:val="00693547"/>
    <w:rsid w:val="00694329"/>
    <w:rsid w:val="006A5943"/>
    <w:rsid w:val="006B6945"/>
    <w:rsid w:val="006B6AA5"/>
    <w:rsid w:val="006C2826"/>
    <w:rsid w:val="006D187D"/>
    <w:rsid w:val="006E40B9"/>
    <w:rsid w:val="006E511F"/>
    <w:rsid w:val="00711A3E"/>
    <w:rsid w:val="00717977"/>
    <w:rsid w:val="007263DE"/>
    <w:rsid w:val="00740EC7"/>
    <w:rsid w:val="00747292"/>
    <w:rsid w:val="007562F7"/>
    <w:rsid w:val="007606C8"/>
    <w:rsid w:val="007676C2"/>
    <w:rsid w:val="007677D2"/>
    <w:rsid w:val="0077061C"/>
    <w:rsid w:val="00774D0F"/>
    <w:rsid w:val="00774EB2"/>
    <w:rsid w:val="00786A0C"/>
    <w:rsid w:val="00796EF0"/>
    <w:rsid w:val="00797AB9"/>
    <w:rsid w:val="007A58D0"/>
    <w:rsid w:val="007C7909"/>
    <w:rsid w:val="00804A28"/>
    <w:rsid w:val="0080791A"/>
    <w:rsid w:val="00815D5B"/>
    <w:rsid w:val="0082599B"/>
    <w:rsid w:val="0082716E"/>
    <w:rsid w:val="008420C0"/>
    <w:rsid w:val="00852AA6"/>
    <w:rsid w:val="0085534B"/>
    <w:rsid w:val="00856588"/>
    <w:rsid w:val="008573B4"/>
    <w:rsid w:val="0086561A"/>
    <w:rsid w:val="008A444C"/>
    <w:rsid w:val="008B7726"/>
    <w:rsid w:val="008C0DF3"/>
    <w:rsid w:val="008C2762"/>
    <w:rsid w:val="008C48E1"/>
    <w:rsid w:val="008C5AE0"/>
    <w:rsid w:val="008D41B0"/>
    <w:rsid w:val="008D6C6F"/>
    <w:rsid w:val="008E4916"/>
    <w:rsid w:val="008E7703"/>
    <w:rsid w:val="009032E2"/>
    <w:rsid w:val="00914AFB"/>
    <w:rsid w:val="00916B45"/>
    <w:rsid w:val="00931E43"/>
    <w:rsid w:val="0094079B"/>
    <w:rsid w:val="00967312"/>
    <w:rsid w:val="009930A0"/>
    <w:rsid w:val="0099333B"/>
    <w:rsid w:val="009B5AE6"/>
    <w:rsid w:val="009C104D"/>
    <w:rsid w:val="009D2740"/>
    <w:rsid w:val="009D634E"/>
    <w:rsid w:val="009E180C"/>
    <w:rsid w:val="009E1815"/>
    <w:rsid w:val="00A037F8"/>
    <w:rsid w:val="00A10916"/>
    <w:rsid w:val="00A2107D"/>
    <w:rsid w:val="00A3685C"/>
    <w:rsid w:val="00A47780"/>
    <w:rsid w:val="00A61A04"/>
    <w:rsid w:val="00A819C6"/>
    <w:rsid w:val="00A87FD8"/>
    <w:rsid w:val="00AA1E93"/>
    <w:rsid w:val="00AA78AD"/>
    <w:rsid w:val="00AB3FA7"/>
    <w:rsid w:val="00AF098D"/>
    <w:rsid w:val="00AF4C2A"/>
    <w:rsid w:val="00B0018C"/>
    <w:rsid w:val="00B056D5"/>
    <w:rsid w:val="00B165B9"/>
    <w:rsid w:val="00B32B4B"/>
    <w:rsid w:val="00B425B1"/>
    <w:rsid w:val="00B526D8"/>
    <w:rsid w:val="00B606C2"/>
    <w:rsid w:val="00BA22E0"/>
    <w:rsid w:val="00BA76E2"/>
    <w:rsid w:val="00BB1482"/>
    <w:rsid w:val="00BB7CC0"/>
    <w:rsid w:val="00BC1E90"/>
    <w:rsid w:val="00BC305E"/>
    <w:rsid w:val="00BD01D1"/>
    <w:rsid w:val="00BD0341"/>
    <w:rsid w:val="00BD20C1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56991"/>
    <w:rsid w:val="00CA2264"/>
    <w:rsid w:val="00CA5C97"/>
    <w:rsid w:val="00CC2E07"/>
    <w:rsid w:val="00CF1703"/>
    <w:rsid w:val="00CF2B2A"/>
    <w:rsid w:val="00D00BD9"/>
    <w:rsid w:val="00D06082"/>
    <w:rsid w:val="00D20734"/>
    <w:rsid w:val="00D30681"/>
    <w:rsid w:val="00D35E7E"/>
    <w:rsid w:val="00D46E9B"/>
    <w:rsid w:val="00D7256A"/>
    <w:rsid w:val="00D8293E"/>
    <w:rsid w:val="00D902B1"/>
    <w:rsid w:val="00D9301D"/>
    <w:rsid w:val="00D936FF"/>
    <w:rsid w:val="00D94C26"/>
    <w:rsid w:val="00D97818"/>
    <w:rsid w:val="00DB4748"/>
    <w:rsid w:val="00DC3538"/>
    <w:rsid w:val="00DE32AB"/>
    <w:rsid w:val="00DF7441"/>
    <w:rsid w:val="00DF7E95"/>
    <w:rsid w:val="00E20363"/>
    <w:rsid w:val="00E407E9"/>
    <w:rsid w:val="00E51DF9"/>
    <w:rsid w:val="00E621E6"/>
    <w:rsid w:val="00E7397D"/>
    <w:rsid w:val="00E757E7"/>
    <w:rsid w:val="00E8019D"/>
    <w:rsid w:val="00E858BF"/>
    <w:rsid w:val="00E90452"/>
    <w:rsid w:val="00E90CF4"/>
    <w:rsid w:val="00ED2BE9"/>
    <w:rsid w:val="00ED3F1E"/>
    <w:rsid w:val="00F12950"/>
    <w:rsid w:val="00F15575"/>
    <w:rsid w:val="00F2427C"/>
    <w:rsid w:val="00F267DF"/>
    <w:rsid w:val="00F41378"/>
    <w:rsid w:val="00F46563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73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EF02866-1A77-4945-A108-0FC6C9441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2</Pages>
  <Words>229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79</cp:revision>
  <cp:lastPrinted>2018-09-04T07:48:00Z</cp:lastPrinted>
  <dcterms:created xsi:type="dcterms:W3CDTF">2018-04-19T01:25:00Z</dcterms:created>
  <dcterms:modified xsi:type="dcterms:W3CDTF">2019-06-18T01:23:00Z</dcterms:modified>
</cp:coreProperties>
</file>