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6975" w:rsidRPr="004821F2" w:rsidRDefault="001A1D8C" w:rsidP="00297E13">
      <w:pPr>
        <w:rPr>
          <w:rFonts w:ascii="宋体"/>
          <w:sz w:val="28"/>
          <w:szCs w:val="28"/>
        </w:rPr>
      </w:pPr>
      <w:r w:rsidRPr="001A1D8C">
        <w:rPr>
          <w:rFonts w:hint="eastAsia"/>
          <w:b/>
          <w:sz w:val="36"/>
          <w:szCs w:val="36"/>
        </w:rPr>
        <w:t>附件</w:t>
      </w:r>
      <w:r w:rsidR="00B76975" w:rsidRPr="001A1D8C">
        <w:rPr>
          <w:rFonts w:hint="eastAsia"/>
          <w:b/>
          <w:sz w:val="28"/>
          <w:szCs w:val="28"/>
        </w:rPr>
        <w:t>参数要求如下：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558"/>
        <w:gridCol w:w="6004"/>
      </w:tblGrid>
      <w:tr w:rsidR="00B76975" w:rsidRPr="00D922EC" w:rsidTr="00D922EC">
        <w:tc>
          <w:tcPr>
            <w:tcW w:w="1558" w:type="dxa"/>
          </w:tcPr>
          <w:p w:rsidR="00B76975" w:rsidRPr="00D922EC" w:rsidRDefault="00B76975" w:rsidP="006561C7">
            <w:pPr>
              <w:rPr>
                <w:rFonts w:ascii="宋体"/>
              </w:rPr>
            </w:pPr>
            <w:r w:rsidRPr="00D922EC">
              <w:rPr>
                <w:rFonts w:ascii="宋体" w:hAnsi="宋体" w:hint="eastAsia"/>
              </w:rPr>
              <w:t>设备名称</w:t>
            </w:r>
          </w:p>
        </w:tc>
        <w:tc>
          <w:tcPr>
            <w:tcW w:w="6004" w:type="dxa"/>
          </w:tcPr>
          <w:p w:rsidR="00B76975" w:rsidRPr="00D922EC" w:rsidRDefault="00B76975" w:rsidP="006561C7">
            <w:pPr>
              <w:rPr>
                <w:rFonts w:ascii="Arial" w:hAnsi="Arial" w:cs="Arial"/>
                <w:sz w:val="18"/>
                <w:szCs w:val="18"/>
              </w:rPr>
            </w:pPr>
            <w:r w:rsidRPr="00D922EC">
              <w:rPr>
                <w:rFonts w:ascii="Arial" w:hAnsi="Arial" w:cs="Arial" w:hint="eastAsia"/>
                <w:sz w:val="18"/>
                <w:szCs w:val="18"/>
              </w:rPr>
              <w:t>参数</w:t>
            </w:r>
          </w:p>
        </w:tc>
      </w:tr>
      <w:tr w:rsidR="00B76975" w:rsidRPr="00D922EC" w:rsidTr="001A1D8C">
        <w:trPr>
          <w:trHeight w:val="4710"/>
        </w:trPr>
        <w:tc>
          <w:tcPr>
            <w:tcW w:w="1558" w:type="dxa"/>
          </w:tcPr>
          <w:p w:rsidR="00B76975" w:rsidRPr="00BF1BB7" w:rsidRDefault="00B76975" w:rsidP="006561C7">
            <w:pPr>
              <w:rPr>
                <w:rFonts w:ascii="宋体"/>
              </w:rPr>
            </w:pPr>
            <w:r w:rsidRPr="00D922EC">
              <w:rPr>
                <w:rFonts w:ascii="宋体" w:hAnsi="宋体" w:hint="eastAsia"/>
              </w:rPr>
              <w:t>全自动封闭式脱水机</w:t>
            </w:r>
          </w:p>
        </w:tc>
        <w:tc>
          <w:tcPr>
            <w:tcW w:w="6004" w:type="dxa"/>
          </w:tcPr>
          <w:p w:rsidR="00B76975" w:rsidRPr="00D922EC" w:rsidRDefault="00B76975" w:rsidP="00D80ECE">
            <w:pPr>
              <w:rPr>
                <w:rFonts w:ascii="Arial" w:hAnsi="Arial" w:cs="Arial"/>
                <w:sz w:val="18"/>
                <w:szCs w:val="18"/>
              </w:rPr>
            </w:pPr>
            <w:r w:rsidRPr="00D922EC">
              <w:rPr>
                <w:rFonts w:ascii="Arial" w:hAnsi="Arial" w:cs="Arial"/>
                <w:sz w:val="18"/>
                <w:szCs w:val="18"/>
              </w:rPr>
              <w:t>1.</w:t>
            </w:r>
            <w:r w:rsidRPr="00D922EC">
              <w:rPr>
                <w:rFonts w:ascii="Arial" w:hAnsi="Arial" w:cs="Arial" w:hint="eastAsia"/>
                <w:sz w:val="18"/>
                <w:szCs w:val="18"/>
              </w:rPr>
              <w:t>采用液晶触摸屏作为用户界面，全中文。</w:t>
            </w:r>
          </w:p>
          <w:p w:rsidR="00B76975" w:rsidRPr="00D922EC" w:rsidRDefault="00B76975" w:rsidP="00D80ECE">
            <w:pPr>
              <w:rPr>
                <w:rFonts w:ascii="Arial" w:hAnsi="Arial" w:cs="Arial"/>
                <w:sz w:val="18"/>
                <w:szCs w:val="18"/>
              </w:rPr>
            </w:pPr>
            <w:r w:rsidRPr="00D922EC">
              <w:rPr>
                <w:rFonts w:ascii="Arial" w:hAnsi="Arial" w:cs="Arial"/>
                <w:sz w:val="18"/>
                <w:szCs w:val="18"/>
              </w:rPr>
              <w:t>2.</w:t>
            </w:r>
            <w:r w:rsidRPr="00D922EC">
              <w:rPr>
                <w:rFonts w:ascii="宋体" w:hAnsi="宋体"/>
              </w:rPr>
              <w:t xml:space="preserve"> </w:t>
            </w:r>
            <w:r w:rsidRPr="00D922EC">
              <w:rPr>
                <w:rFonts w:ascii="Arial" w:hAnsi="Arial" w:cs="Arial" w:hint="eastAsia"/>
                <w:sz w:val="18"/>
                <w:szCs w:val="18"/>
              </w:rPr>
              <w:t>组织处理上液采用气体压力转换装置，不堵蜡。</w:t>
            </w:r>
          </w:p>
          <w:p w:rsidR="00B76975" w:rsidRPr="00D922EC" w:rsidRDefault="00B76975" w:rsidP="00D80ECE">
            <w:pPr>
              <w:rPr>
                <w:rFonts w:ascii="Arial" w:hAnsi="Arial" w:cs="Arial"/>
                <w:sz w:val="18"/>
                <w:szCs w:val="18"/>
              </w:rPr>
            </w:pPr>
            <w:r w:rsidRPr="00D922EC">
              <w:rPr>
                <w:rFonts w:ascii="Arial" w:hAnsi="Arial" w:cs="Arial"/>
                <w:sz w:val="18"/>
                <w:szCs w:val="18"/>
              </w:rPr>
              <w:t>3.</w:t>
            </w:r>
            <w:r w:rsidRPr="00D922EC">
              <w:rPr>
                <w:rFonts w:ascii="Arial" w:hAnsi="Arial" w:cs="Arial" w:hint="eastAsia"/>
                <w:sz w:val="18"/>
                <w:szCs w:val="18"/>
              </w:rPr>
              <w:t>有定时自动运行功能，重新来电后，仪器能自动从断点按序工作。</w:t>
            </w:r>
          </w:p>
          <w:p w:rsidR="00B76975" w:rsidRPr="00D922EC" w:rsidRDefault="00B76975" w:rsidP="00D80ECE">
            <w:pPr>
              <w:rPr>
                <w:rFonts w:ascii="Arial" w:hAnsi="Arial" w:cs="Arial"/>
                <w:sz w:val="18"/>
                <w:szCs w:val="18"/>
              </w:rPr>
            </w:pPr>
            <w:r w:rsidRPr="00D922EC">
              <w:rPr>
                <w:rFonts w:ascii="Arial" w:hAnsi="Arial" w:cs="Arial"/>
                <w:sz w:val="18"/>
                <w:szCs w:val="18"/>
              </w:rPr>
              <w:t>4.</w:t>
            </w:r>
            <w:r w:rsidRPr="00D922EC">
              <w:rPr>
                <w:rFonts w:ascii="Arial" w:hAnsi="Arial" w:cs="Arial" w:hint="eastAsia"/>
                <w:sz w:val="18"/>
                <w:szCs w:val="18"/>
              </w:rPr>
              <w:t>备有</w:t>
            </w:r>
            <w:r>
              <w:rPr>
                <w:rFonts w:ascii="Arial" w:hAnsi="Arial" w:cs="Arial" w:hint="eastAsia"/>
                <w:sz w:val="18"/>
                <w:szCs w:val="18"/>
              </w:rPr>
              <w:t>多</w:t>
            </w:r>
            <w:r w:rsidRPr="00D922EC">
              <w:rPr>
                <w:rFonts w:ascii="Arial" w:hAnsi="Arial" w:cs="Arial" w:hint="eastAsia"/>
                <w:sz w:val="18"/>
                <w:szCs w:val="18"/>
              </w:rPr>
              <w:t>套组织处理程序，供用户设置和选择使用。</w:t>
            </w:r>
          </w:p>
          <w:p w:rsidR="00B76975" w:rsidRPr="00D922EC" w:rsidRDefault="00B76975" w:rsidP="00D80ECE">
            <w:pPr>
              <w:rPr>
                <w:rFonts w:ascii="Arial" w:hAnsi="Arial" w:cs="Arial"/>
                <w:sz w:val="18"/>
                <w:szCs w:val="18"/>
              </w:rPr>
            </w:pPr>
            <w:r w:rsidRPr="00D922EC">
              <w:rPr>
                <w:rFonts w:ascii="Arial" w:hAnsi="Arial" w:cs="Arial"/>
                <w:sz w:val="18"/>
                <w:szCs w:val="18"/>
              </w:rPr>
              <w:t>5.</w:t>
            </w:r>
            <w:r>
              <w:rPr>
                <w:rFonts w:ascii="Arial" w:hAnsi="Arial" w:cs="Arial" w:hint="eastAsia"/>
                <w:sz w:val="18"/>
                <w:szCs w:val="18"/>
              </w:rPr>
              <w:t>标本处理反应缸为全不锈钢设计。</w:t>
            </w:r>
          </w:p>
          <w:p w:rsidR="00B76975" w:rsidRPr="00D922EC" w:rsidRDefault="00B76975" w:rsidP="00D80ECE">
            <w:pPr>
              <w:rPr>
                <w:rFonts w:ascii="Arial" w:hAnsi="Arial" w:cs="Arial"/>
                <w:sz w:val="18"/>
                <w:szCs w:val="18"/>
              </w:rPr>
            </w:pPr>
            <w:r w:rsidRPr="00D922EC">
              <w:rPr>
                <w:rFonts w:ascii="Arial" w:hAnsi="Arial" w:cs="Arial"/>
                <w:sz w:val="18"/>
                <w:szCs w:val="18"/>
              </w:rPr>
              <w:t>6.</w:t>
            </w:r>
            <w:r>
              <w:rPr>
                <w:rFonts w:ascii="Arial" w:hAnsi="Arial" w:cs="Arial" w:hint="eastAsia"/>
                <w:sz w:val="18"/>
                <w:szCs w:val="18"/>
              </w:rPr>
              <w:t>整机质保至少三年</w:t>
            </w:r>
            <w:r w:rsidRPr="00D922EC">
              <w:rPr>
                <w:rFonts w:ascii="Arial" w:hAnsi="Arial" w:cs="Arial" w:hint="eastAsia"/>
                <w:sz w:val="18"/>
                <w:szCs w:val="18"/>
              </w:rPr>
              <w:t>。</w:t>
            </w:r>
          </w:p>
          <w:p w:rsidR="00B76975" w:rsidRPr="00D922EC" w:rsidRDefault="00B76975" w:rsidP="00D80ECE">
            <w:pPr>
              <w:rPr>
                <w:rFonts w:ascii="Arial" w:hAnsi="Arial" w:cs="Arial"/>
                <w:sz w:val="18"/>
                <w:szCs w:val="18"/>
              </w:rPr>
            </w:pPr>
            <w:r w:rsidRPr="00D922EC">
              <w:rPr>
                <w:rFonts w:ascii="Arial" w:hAnsi="Arial" w:cs="Arial"/>
                <w:sz w:val="18"/>
                <w:szCs w:val="18"/>
              </w:rPr>
              <w:t>7.</w:t>
            </w:r>
            <w:r w:rsidRPr="00D922EC">
              <w:rPr>
                <w:rFonts w:ascii="Arial" w:hAnsi="Arial" w:cs="Arial" w:hint="eastAsia"/>
                <w:sz w:val="18"/>
                <w:szCs w:val="18"/>
              </w:rPr>
              <w:t>有快速脱水（小标本</w:t>
            </w:r>
            <w:r w:rsidRPr="00D922EC">
              <w:rPr>
                <w:rFonts w:ascii="Arial" w:hAnsi="Arial" w:cs="Arial"/>
                <w:sz w:val="18"/>
                <w:szCs w:val="18"/>
              </w:rPr>
              <w:t>3</w:t>
            </w:r>
            <w:r w:rsidRPr="00D922EC">
              <w:rPr>
                <w:rFonts w:ascii="Arial" w:hAnsi="Arial" w:cs="Arial" w:hint="eastAsia"/>
                <w:sz w:val="18"/>
                <w:szCs w:val="18"/>
              </w:rPr>
              <w:t>小时内完成）。</w:t>
            </w:r>
          </w:p>
          <w:p w:rsidR="00B76975" w:rsidRPr="00D922EC" w:rsidRDefault="00B76975" w:rsidP="00D80ECE">
            <w:pPr>
              <w:rPr>
                <w:rFonts w:ascii="Arial" w:hAnsi="Arial" w:cs="Arial"/>
                <w:sz w:val="18"/>
                <w:szCs w:val="18"/>
              </w:rPr>
            </w:pPr>
            <w:r w:rsidRPr="00D922EC">
              <w:rPr>
                <w:rFonts w:ascii="Arial" w:hAnsi="Arial" w:cs="Arial"/>
                <w:sz w:val="18"/>
                <w:szCs w:val="18"/>
              </w:rPr>
              <w:t>8.</w:t>
            </w:r>
            <w:r w:rsidRPr="00D922EC">
              <w:rPr>
                <w:rFonts w:ascii="Arial" w:hAnsi="Arial" w:cs="Arial" w:hint="eastAsia"/>
                <w:sz w:val="18"/>
                <w:szCs w:val="18"/>
              </w:rPr>
              <w:t>工作室温度：介质为容剂时温度为</w:t>
            </w:r>
            <w:r w:rsidRPr="00D922EC">
              <w:rPr>
                <w:rFonts w:ascii="Arial" w:hAnsi="Arial" w:cs="Arial"/>
                <w:sz w:val="18"/>
                <w:szCs w:val="18"/>
              </w:rPr>
              <w:t>30</w:t>
            </w:r>
            <w:r w:rsidRPr="00D922EC">
              <w:rPr>
                <w:rFonts w:ascii="宋体" w:hAnsi="宋体" w:cs="宋体" w:hint="eastAsia"/>
                <w:sz w:val="18"/>
                <w:szCs w:val="18"/>
              </w:rPr>
              <w:t>℃</w:t>
            </w:r>
            <w:r w:rsidRPr="00D922EC">
              <w:rPr>
                <w:rFonts w:ascii="Arial" w:hAnsi="Arial" w:cs="Arial" w:hint="eastAsia"/>
                <w:sz w:val="18"/>
                <w:szCs w:val="18"/>
              </w:rPr>
              <w:t>，介质为石蜡时温度为</w:t>
            </w:r>
            <w:r w:rsidRPr="00D922EC">
              <w:rPr>
                <w:rFonts w:ascii="Arial" w:hAnsi="Arial" w:cs="Arial"/>
                <w:sz w:val="18"/>
                <w:szCs w:val="18"/>
              </w:rPr>
              <w:t>65</w:t>
            </w:r>
            <w:r w:rsidRPr="00D922EC">
              <w:rPr>
                <w:rFonts w:ascii="宋体" w:hAnsi="宋体" w:cs="宋体" w:hint="eastAsia"/>
                <w:sz w:val="18"/>
                <w:szCs w:val="18"/>
              </w:rPr>
              <w:t>℃</w:t>
            </w:r>
            <w:r w:rsidRPr="00D922EC">
              <w:rPr>
                <w:rFonts w:ascii="Arial" w:hAnsi="Arial" w:cs="Arial" w:hint="eastAsia"/>
                <w:sz w:val="18"/>
                <w:szCs w:val="18"/>
              </w:rPr>
              <w:t>。</w:t>
            </w:r>
          </w:p>
          <w:p w:rsidR="00B76975" w:rsidRPr="00D922EC" w:rsidRDefault="00B76975" w:rsidP="00D80ECE">
            <w:pPr>
              <w:rPr>
                <w:rFonts w:ascii="Arial" w:hAnsi="Arial" w:cs="Arial"/>
                <w:sz w:val="18"/>
                <w:szCs w:val="18"/>
              </w:rPr>
            </w:pPr>
            <w:r w:rsidRPr="00D922EC">
              <w:rPr>
                <w:rFonts w:ascii="Arial" w:hAnsi="Arial" w:cs="Arial"/>
                <w:sz w:val="18"/>
                <w:szCs w:val="18"/>
              </w:rPr>
              <w:t>9.</w:t>
            </w:r>
            <w:r w:rsidRPr="00D922EC">
              <w:rPr>
                <w:rFonts w:ascii="Arial" w:hAnsi="Arial" w:cs="Arial" w:hint="eastAsia"/>
                <w:sz w:val="18"/>
                <w:szCs w:val="18"/>
              </w:rPr>
              <w:t>工作缸为带斜角设计，能使液体彻底回流，采用陶瓷阀芯。</w:t>
            </w:r>
          </w:p>
          <w:p w:rsidR="00B76975" w:rsidRPr="00D922EC" w:rsidRDefault="00B76975" w:rsidP="00D80ECE">
            <w:pPr>
              <w:rPr>
                <w:rFonts w:ascii="Arial" w:hAnsi="Arial" w:cs="Arial"/>
                <w:sz w:val="18"/>
                <w:szCs w:val="18"/>
              </w:rPr>
            </w:pPr>
            <w:r w:rsidRPr="00D922EC">
              <w:rPr>
                <w:rFonts w:ascii="Arial" w:hAnsi="Arial" w:cs="Arial"/>
                <w:sz w:val="18"/>
                <w:szCs w:val="18"/>
              </w:rPr>
              <w:t>10.</w:t>
            </w:r>
            <w:r w:rsidRPr="00D922EC">
              <w:rPr>
                <w:rFonts w:ascii="Arial" w:hAnsi="Arial" w:cs="Arial" w:hint="eastAsia"/>
                <w:sz w:val="18"/>
                <w:szCs w:val="18"/>
              </w:rPr>
              <w:t>具有因意外加热失控而引起的超温保护功能。</w:t>
            </w:r>
          </w:p>
          <w:p w:rsidR="00B76975" w:rsidRPr="00D922EC" w:rsidRDefault="00B76975" w:rsidP="00D80ECE">
            <w:pPr>
              <w:rPr>
                <w:rFonts w:ascii="Arial" w:hAnsi="Arial" w:cs="Arial"/>
                <w:sz w:val="18"/>
                <w:szCs w:val="18"/>
              </w:rPr>
            </w:pPr>
            <w:r w:rsidRPr="00D922EC">
              <w:rPr>
                <w:rFonts w:ascii="Arial" w:hAnsi="Arial" w:cs="Arial"/>
                <w:sz w:val="18"/>
                <w:szCs w:val="18"/>
              </w:rPr>
              <w:t>11.</w:t>
            </w:r>
            <w:r w:rsidRPr="00D922EC">
              <w:rPr>
                <w:rFonts w:ascii="Arial" w:hAnsi="Arial" w:cs="Arial" w:hint="eastAsia"/>
                <w:sz w:val="18"/>
                <w:szCs w:val="18"/>
              </w:rPr>
              <w:t>每次可处理有序排放</w:t>
            </w:r>
            <w:r w:rsidRPr="00D922EC">
              <w:rPr>
                <w:rFonts w:ascii="Arial" w:hAnsi="Arial" w:cs="Arial"/>
                <w:sz w:val="18"/>
                <w:szCs w:val="18"/>
              </w:rPr>
              <w:t>≥300</w:t>
            </w:r>
            <w:r w:rsidRPr="00D922EC">
              <w:rPr>
                <w:rFonts w:ascii="Arial" w:hAnsi="Arial" w:cs="Arial" w:hint="eastAsia"/>
                <w:sz w:val="18"/>
                <w:szCs w:val="18"/>
              </w:rPr>
              <w:t>个标准包埋盒。</w:t>
            </w:r>
          </w:p>
          <w:p w:rsidR="00B76975" w:rsidRPr="00D922EC" w:rsidRDefault="00B76975" w:rsidP="00D80ECE">
            <w:pPr>
              <w:rPr>
                <w:rFonts w:ascii="Arial" w:hAnsi="Arial" w:cs="Arial"/>
                <w:sz w:val="18"/>
                <w:szCs w:val="18"/>
              </w:rPr>
            </w:pPr>
            <w:r w:rsidRPr="00D922EC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Pr="00D922EC">
              <w:rPr>
                <w:rFonts w:ascii="Arial" w:hAnsi="Arial" w:cs="Arial"/>
                <w:sz w:val="18"/>
                <w:szCs w:val="18"/>
              </w:rPr>
              <w:t>.</w:t>
            </w:r>
            <w:r w:rsidRPr="00D922EC">
              <w:rPr>
                <w:rFonts w:ascii="宋体" w:hAnsi="宋体"/>
              </w:rPr>
              <w:t xml:space="preserve"> </w:t>
            </w:r>
            <w:r w:rsidRPr="00D922EC">
              <w:rPr>
                <w:rFonts w:ascii="Arial" w:hAnsi="Arial" w:cs="Arial" w:hint="eastAsia"/>
                <w:sz w:val="18"/>
                <w:szCs w:val="18"/>
              </w:rPr>
              <w:t>自动递进更换石蜡和排蜡功能。</w:t>
            </w:r>
          </w:p>
          <w:p w:rsidR="00B76975" w:rsidRPr="00D922EC" w:rsidRDefault="00B76975" w:rsidP="00D80EC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  <w:r w:rsidRPr="00D922EC">
              <w:rPr>
                <w:rFonts w:ascii="Arial" w:hAnsi="Arial" w:cs="Arial"/>
                <w:sz w:val="18"/>
                <w:szCs w:val="18"/>
              </w:rPr>
              <w:t>.</w:t>
            </w:r>
            <w:r w:rsidRPr="00D922EC">
              <w:rPr>
                <w:rFonts w:ascii="宋体" w:hAnsi="宋体"/>
              </w:rPr>
              <w:t xml:space="preserve"> </w:t>
            </w:r>
            <w:r w:rsidRPr="00D922EC">
              <w:rPr>
                <w:rFonts w:ascii="Arial" w:hAnsi="Arial" w:cs="Arial" w:hint="eastAsia"/>
                <w:sz w:val="18"/>
                <w:szCs w:val="18"/>
              </w:rPr>
              <w:t>更换试剂提醒功能</w:t>
            </w:r>
          </w:p>
          <w:p w:rsidR="00B76975" w:rsidRPr="00D922EC" w:rsidRDefault="00B76975" w:rsidP="00D80ECE">
            <w:pPr>
              <w:rPr>
                <w:rFonts w:ascii="Arial" w:hAnsi="Arial" w:cs="Arial"/>
                <w:sz w:val="18"/>
                <w:szCs w:val="18"/>
              </w:rPr>
            </w:pPr>
            <w:r w:rsidRPr="00D922EC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Pr="00D922EC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 w:hint="eastAsia"/>
                <w:sz w:val="18"/>
                <w:szCs w:val="18"/>
              </w:rPr>
              <w:t>抖缸</w:t>
            </w:r>
            <w:r w:rsidRPr="00D922EC">
              <w:rPr>
                <w:rFonts w:ascii="Arial" w:hAnsi="Arial" w:cs="Arial" w:hint="eastAsia"/>
                <w:sz w:val="18"/>
                <w:szCs w:val="18"/>
              </w:rPr>
              <w:t>搅拌</w:t>
            </w:r>
            <w:r>
              <w:rPr>
                <w:rFonts w:ascii="Arial" w:hAnsi="Arial" w:cs="Arial" w:hint="eastAsia"/>
                <w:sz w:val="18"/>
                <w:szCs w:val="18"/>
              </w:rPr>
              <w:t>功能</w:t>
            </w:r>
            <w:r w:rsidRPr="00D922EC">
              <w:rPr>
                <w:rFonts w:ascii="Arial" w:hAnsi="Arial" w:cs="Arial" w:hint="eastAsia"/>
                <w:sz w:val="18"/>
                <w:szCs w:val="18"/>
              </w:rPr>
              <w:t>。</w:t>
            </w:r>
          </w:p>
          <w:p w:rsidR="00B76975" w:rsidRPr="00D922EC" w:rsidRDefault="00B76975" w:rsidP="00D80ECE">
            <w:pPr>
              <w:rPr>
                <w:rFonts w:ascii="Arial" w:hAnsi="Arial" w:cs="Arial"/>
                <w:sz w:val="18"/>
                <w:szCs w:val="18"/>
              </w:rPr>
            </w:pPr>
            <w:r w:rsidRPr="00D922EC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5</w:t>
            </w:r>
            <w:r w:rsidRPr="00D922EC">
              <w:rPr>
                <w:rFonts w:ascii="Arial" w:hAnsi="Arial" w:cs="Arial"/>
                <w:sz w:val="18"/>
                <w:szCs w:val="18"/>
              </w:rPr>
              <w:t>.</w:t>
            </w:r>
            <w:r w:rsidRPr="00D922EC">
              <w:rPr>
                <w:rFonts w:ascii="Arial" w:hAnsi="Arial" w:cs="Arial" w:hint="eastAsia"/>
                <w:sz w:val="18"/>
                <w:szCs w:val="18"/>
              </w:rPr>
              <w:t>石蜡缸</w:t>
            </w:r>
            <w:r>
              <w:rPr>
                <w:rFonts w:ascii="Arial" w:hAnsi="Arial" w:cs="Arial" w:hint="eastAsia"/>
                <w:sz w:val="18"/>
                <w:szCs w:val="18"/>
              </w:rPr>
              <w:t>可实现迅速熔蜡，</w:t>
            </w:r>
            <w:r w:rsidRPr="00D922EC">
              <w:rPr>
                <w:rFonts w:ascii="Arial" w:hAnsi="Arial" w:cs="Arial" w:hint="eastAsia"/>
                <w:sz w:val="18"/>
                <w:szCs w:val="18"/>
              </w:rPr>
              <w:t>石蜡融化时间</w:t>
            </w:r>
            <w:r w:rsidRPr="00D922EC">
              <w:rPr>
                <w:rFonts w:ascii="Arial" w:hAnsi="Arial" w:cs="Arial"/>
                <w:sz w:val="18"/>
                <w:szCs w:val="18"/>
              </w:rPr>
              <w:t>≤3</w:t>
            </w:r>
            <w:r w:rsidRPr="00D922EC">
              <w:rPr>
                <w:rFonts w:ascii="Arial" w:hAnsi="Arial" w:cs="Arial" w:hint="eastAsia"/>
                <w:sz w:val="18"/>
                <w:szCs w:val="18"/>
              </w:rPr>
              <w:t>小时。</w:t>
            </w:r>
          </w:p>
        </w:tc>
      </w:tr>
      <w:tr w:rsidR="00B76975" w:rsidRPr="00D922EC" w:rsidTr="00D922EC">
        <w:tc>
          <w:tcPr>
            <w:tcW w:w="1558" w:type="dxa"/>
          </w:tcPr>
          <w:p w:rsidR="00B76975" w:rsidRPr="00D922EC" w:rsidRDefault="00B76975" w:rsidP="006561C7">
            <w:pPr>
              <w:rPr>
                <w:rFonts w:ascii="宋体"/>
              </w:rPr>
            </w:pPr>
            <w:r w:rsidRPr="00D922EC">
              <w:rPr>
                <w:rFonts w:ascii="宋体" w:hAnsi="宋体" w:hint="eastAsia"/>
              </w:rPr>
              <w:t>包埋机</w:t>
            </w:r>
          </w:p>
        </w:tc>
        <w:tc>
          <w:tcPr>
            <w:tcW w:w="6004" w:type="dxa"/>
          </w:tcPr>
          <w:p w:rsidR="00B76975" w:rsidRPr="00D922EC" w:rsidRDefault="00B76975" w:rsidP="00D922EC">
            <w:pPr>
              <w:pStyle w:val="a4"/>
              <w:numPr>
                <w:ilvl w:val="0"/>
                <w:numId w:val="1"/>
              </w:numPr>
              <w:ind w:firstLineChars="0"/>
              <w:rPr>
                <w:rFonts w:ascii="Arial" w:hAnsi="Arial" w:cs="Arial"/>
                <w:sz w:val="18"/>
                <w:szCs w:val="18"/>
              </w:rPr>
            </w:pPr>
            <w:r w:rsidRPr="00D922EC">
              <w:rPr>
                <w:rFonts w:ascii="Arial" w:hAnsi="Arial" w:cs="Arial" w:hint="eastAsia"/>
                <w:sz w:val="18"/>
                <w:szCs w:val="18"/>
              </w:rPr>
              <w:t>工作温度显示误差：</w:t>
            </w:r>
            <w:r w:rsidRPr="00D922EC">
              <w:rPr>
                <w:rFonts w:ascii="Arial" w:hAnsi="Arial" w:cs="Arial"/>
                <w:sz w:val="18"/>
                <w:szCs w:val="18"/>
              </w:rPr>
              <w:t>≤±1</w:t>
            </w:r>
            <w:r w:rsidRPr="00D922EC">
              <w:rPr>
                <w:rFonts w:ascii="宋体" w:hAnsi="宋体" w:cs="宋体" w:hint="eastAsia"/>
                <w:sz w:val="18"/>
                <w:szCs w:val="18"/>
              </w:rPr>
              <w:t>℃</w:t>
            </w:r>
          </w:p>
          <w:p w:rsidR="00B76975" w:rsidRPr="00D922EC" w:rsidRDefault="00B76975" w:rsidP="00D922EC">
            <w:pPr>
              <w:pStyle w:val="a4"/>
              <w:numPr>
                <w:ilvl w:val="0"/>
                <w:numId w:val="1"/>
              </w:numPr>
              <w:ind w:firstLineChars="0"/>
              <w:rPr>
                <w:rFonts w:ascii="Arial" w:hAnsi="Arial" w:cs="Arial"/>
                <w:sz w:val="18"/>
                <w:szCs w:val="18"/>
              </w:rPr>
            </w:pPr>
            <w:r w:rsidRPr="00D922EC">
              <w:rPr>
                <w:rFonts w:ascii="Arial" w:hAnsi="Arial" w:cs="Arial" w:hint="eastAsia"/>
                <w:sz w:val="18"/>
                <w:szCs w:val="18"/>
              </w:rPr>
              <w:t>蜡缸容积</w:t>
            </w:r>
            <w:r w:rsidRPr="00D922EC">
              <w:rPr>
                <w:rFonts w:ascii="Arial" w:hAnsi="Arial" w:cs="Arial"/>
                <w:sz w:val="18"/>
                <w:szCs w:val="18"/>
              </w:rPr>
              <w:t>≥6.5L</w:t>
            </w:r>
          </w:p>
          <w:p w:rsidR="00B76975" w:rsidRPr="00D922EC" w:rsidRDefault="00B76975" w:rsidP="00D922EC">
            <w:pPr>
              <w:pStyle w:val="a4"/>
              <w:numPr>
                <w:ilvl w:val="0"/>
                <w:numId w:val="1"/>
              </w:numPr>
              <w:ind w:firstLineChars="0"/>
              <w:rPr>
                <w:rFonts w:ascii="Arial" w:hAnsi="Arial" w:cs="Arial"/>
                <w:sz w:val="18"/>
                <w:szCs w:val="18"/>
              </w:rPr>
            </w:pPr>
            <w:r w:rsidRPr="00D922EC">
              <w:rPr>
                <w:rFonts w:ascii="Arial" w:hAnsi="Arial" w:cs="Arial" w:hint="eastAsia"/>
                <w:sz w:val="18"/>
                <w:szCs w:val="18"/>
              </w:rPr>
              <w:t>包埋操作台为多功能一体化设计。包埋操作时的余蜡经台面上的溢蜡槽直接回流保温盒循环使用，无需接蜡盒</w:t>
            </w:r>
          </w:p>
          <w:p w:rsidR="00B76975" w:rsidRPr="00D922EC" w:rsidRDefault="00B76975" w:rsidP="00D922EC">
            <w:pPr>
              <w:pStyle w:val="a4"/>
              <w:numPr>
                <w:ilvl w:val="0"/>
                <w:numId w:val="1"/>
              </w:numPr>
              <w:ind w:firstLineChars="0"/>
              <w:rPr>
                <w:rFonts w:ascii="Arial" w:hAnsi="Arial" w:cs="Arial"/>
                <w:sz w:val="18"/>
                <w:szCs w:val="18"/>
              </w:rPr>
            </w:pPr>
            <w:r w:rsidRPr="00D922EC">
              <w:rPr>
                <w:rFonts w:ascii="Arial" w:hAnsi="Arial" w:cs="Arial" w:hint="eastAsia"/>
                <w:sz w:val="18"/>
                <w:szCs w:val="18"/>
              </w:rPr>
              <w:t>配有手动和脚动开关，可同时实现包埋模定位和出蜡。</w:t>
            </w:r>
          </w:p>
          <w:p w:rsidR="00B76975" w:rsidRPr="00D922EC" w:rsidRDefault="00B76975" w:rsidP="00D922EC">
            <w:pPr>
              <w:pStyle w:val="a4"/>
              <w:numPr>
                <w:ilvl w:val="0"/>
                <w:numId w:val="1"/>
              </w:numPr>
              <w:ind w:firstLineChars="0"/>
              <w:rPr>
                <w:rFonts w:ascii="Arial" w:hAnsi="Arial" w:cs="Arial"/>
                <w:sz w:val="18"/>
                <w:szCs w:val="18"/>
              </w:rPr>
            </w:pPr>
            <w:r w:rsidRPr="00D922EC">
              <w:rPr>
                <w:rFonts w:ascii="Arial" w:hAnsi="Arial" w:cs="Arial" w:hint="eastAsia"/>
                <w:sz w:val="18"/>
                <w:szCs w:val="18"/>
              </w:rPr>
              <w:t>操作台左右两端带有刮蜡器，可休整包埋盒周边余蜡</w:t>
            </w:r>
          </w:p>
          <w:p w:rsidR="00B76975" w:rsidRPr="00D922EC" w:rsidRDefault="00B76975" w:rsidP="00D922EC">
            <w:pPr>
              <w:pStyle w:val="a4"/>
              <w:numPr>
                <w:ilvl w:val="0"/>
                <w:numId w:val="1"/>
              </w:numPr>
              <w:ind w:firstLineChars="0"/>
              <w:rPr>
                <w:rFonts w:ascii="Arial" w:hAnsi="Arial" w:cs="Arial"/>
                <w:sz w:val="18"/>
                <w:szCs w:val="18"/>
              </w:rPr>
            </w:pPr>
            <w:r w:rsidRPr="00D922EC">
              <w:rPr>
                <w:rFonts w:ascii="Arial" w:hAnsi="Arial" w:cs="Arial" w:hint="eastAsia"/>
                <w:sz w:val="18"/>
                <w:szCs w:val="18"/>
              </w:rPr>
              <w:t>包埋机带有左右两个可熔蜡的保存盒，方便使用。</w:t>
            </w:r>
          </w:p>
          <w:p w:rsidR="00B76975" w:rsidRPr="00D922EC" w:rsidRDefault="00B76975" w:rsidP="00D922EC">
            <w:pPr>
              <w:pStyle w:val="a4"/>
              <w:numPr>
                <w:ilvl w:val="0"/>
                <w:numId w:val="1"/>
              </w:numPr>
              <w:ind w:firstLineChars="0"/>
              <w:rPr>
                <w:rFonts w:ascii="Arial" w:hAnsi="Arial" w:cs="Arial"/>
                <w:sz w:val="18"/>
                <w:szCs w:val="18"/>
              </w:rPr>
            </w:pPr>
            <w:r w:rsidRPr="00D922EC">
              <w:rPr>
                <w:rFonts w:ascii="Arial" w:hAnsi="Arial" w:cs="Arial" w:hint="eastAsia"/>
                <w:sz w:val="18"/>
                <w:szCs w:val="18"/>
              </w:rPr>
              <w:t>采用限位微动开关出蜡，包埋定位准确，快速</w:t>
            </w:r>
          </w:p>
          <w:p w:rsidR="00B76975" w:rsidRDefault="00B76975" w:rsidP="00431549">
            <w:pPr>
              <w:pStyle w:val="a4"/>
              <w:numPr>
                <w:ilvl w:val="0"/>
                <w:numId w:val="1"/>
              </w:numPr>
              <w:ind w:firstLineChars="0"/>
              <w:rPr>
                <w:rFonts w:ascii="Arial" w:hAnsi="Arial" w:cs="Arial"/>
                <w:sz w:val="18"/>
                <w:szCs w:val="18"/>
              </w:rPr>
            </w:pPr>
            <w:r w:rsidRPr="00D922EC">
              <w:rPr>
                <w:rFonts w:ascii="Arial" w:hAnsi="Arial" w:cs="Arial" w:hint="eastAsia"/>
                <w:sz w:val="18"/>
                <w:szCs w:val="18"/>
              </w:rPr>
              <w:t>有定时开（关）机的功能，全自动程序控制，</w:t>
            </w:r>
            <w:r w:rsidRPr="00D922EC">
              <w:rPr>
                <w:rFonts w:ascii="Arial" w:hAnsi="Arial" w:cs="Arial"/>
                <w:sz w:val="18"/>
                <w:szCs w:val="18"/>
              </w:rPr>
              <w:t>1</w:t>
            </w:r>
            <w:r w:rsidRPr="00D922EC">
              <w:rPr>
                <w:rFonts w:ascii="Arial" w:hAnsi="Arial" w:cs="Arial" w:hint="eastAsia"/>
                <w:sz w:val="18"/>
                <w:szCs w:val="18"/>
              </w:rPr>
              <w:t>周每天开关机时间可预设</w:t>
            </w:r>
          </w:p>
          <w:p w:rsidR="00B76975" w:rsidRPr="00D922EC" w:rsidRDefault="00B76975" w:rsidP="00D922EC">
            <w:pPr>
              <w:pStyle w:val="a4"/>
              <w:numPr>
                <w:ilvl w:val="0"/>
                <w:numId w:val="1"/>
              </w:numPr>
              <w:ind w:firstLineChars="0"/>
              <w:rPr>
                <w:rFonts w:ascii="Arial" w:hAnsi="Arial" w:cs="Arial"/>
                <w:sz w:val="18"/>
                <w:szCs w:val="18"/>
              </w:rPr>
            </w:pPr>
            <w:r w:rsidRPr="00D922EC">
              <w:rPr>
                <w:rFonts w:ascii="Arial" w:hAnsi="Arial" w:cs="Arial" w:hint="eastAsia"/>
                <w:sz w:val="18"/>
                <w:szCs w:val="18"/>
              </w:rPr>
              <w:t>照明采用</w:t>
            </w:r>
            <w:r w:rsidRPr="00D922EC">
              <w:rPr>
                <w:rFonts w:ascii="Arial" w:hAnsi="Arial" w:cs="Arial"/>
                <w:sz w:val="18"/>
                <w:szCs w:val="18"/>
              </w:rPr>
              <w:t>LED</w:t>
            </w:r>
            <w:r w:rsidRPr="00D922EC">
              <w:rPr>
                <w:rFonts w:ascii="Arial" w:hAnsi="Arial" w:cs="Arial" w:hint="eastAsia"/>
                <w:sz w:val="18"/>
                <w:szCs w:val="18"/>
              </w:rPr>
              <w:t>冷光源</w:t>
            </w:r>
          </w:p>
          <w:p w:rsidR="00B76975" w:rsidRPr="00D922EC" w:rsidRDefault="00B76975" w:rsidP="00D922EC">
            <w:pPr>
              <w:pStyle w:val="a4"/>
              <w:numPr>
                <w:ilvl w:val="0"/>
                <w:numId w:val="1"/>
              </w:numPr>
              <w:ind w:firstLineChars="0"/>
              <w:rPr>
                <w:rFonts w:ascii="Arial" w:hAnsi="Arial" w:cs="Arial"/>
                <w:sz w:val="18"/>
                <w:szCs w:val="18"/>
              </w:rPr>
            </w:pPr>
            <w:r w:rsidRPr="00D922EC">
              <w:rPr>
                <w:rFonts w:ascii="Arial" w:hAnsi="Arial" w:cs="Arial" w:hint="eastAsia"/>
                <w:sz w:val="18"/>
                <w:szCs w:val="18"/>
              </w:rPr>
              <w:t>加热传导均匀，温差</w:t>
            </w:r>
            <w:r w:rsidRPr="00D922EC">
              <w:rPr>
                <w:rFonts w:ascii="Arial" w:hAnsi="Arial" w:cs="Arial"/>
                <w:sz w:val="18"/>
                <w:szCs w:val="18"/>
              </w:rPr>
              <w:t>±1</w:t>
            </w:r>
            <w:r w:rsidRPr="00D922EC">
              <w:rPr>
                <w:rFonts w:ascii="宋体" w:hAnsi="宋体" w:cs="宋体" w:hint="eastAsia"/>
                <w:sz w:val="18"/>
                <w:szCs w:val="18"/>
              </w:rPr>
              <w:t>℃</w:t>
            </w:r>
            <w:r w:rsidRPr="00D922EC">
              <w:rPr>
                <w:rFonts w:ascii="Arial" w:hAnsi="Arial" w:cs="Arial" w:hint="eastAsia"/>
                <w:sz w:val="18"/>
                <w:szCs w:val="18"/>
              </w:rPr>
              <w:t>，安全可靠</w:t>
            </w:r>
          </w:p>
          <w:p w:rsidR="00B76975" w:rsidRPr="00D922EC" w:rsidRDefault="00B76975" w:rsidP="00D922EC">
            <w:pPr>
              <w:pStyle w:val="a4"/>
              <w:numPr>
                <w:ilvl w:val="0"/>
                <w:numId w:val="1"/>
              </w:numPr>
              <w:ind w:firstLineChars="0"/>
              <w:rPr>
                <w:rFonts w:ascii="Arial" w:hAnsi="Arial" w:cs="Arial"/>
                <w:sz w:val="18"/>
                <w:szCs w:val="18"/>
              </w:rPr>
            </w:pPr>
            <w:r w:rsidRPr="00D922EC">
              <w:rPr>
                <w:rFonts w:ascii="Arial" w:hAnsi="Arial" w:cs="Arial" w:hint="eastAsia"/>
                <w:sz w:val="18"/>
                <w:szCs w:val="18"/>
              </w:rPr>
              <w:t>彩色高清液基触摸屏，设定的温度和实际工作温度在同一界面显示</w:t>
            </w:r>
          </w:p>
          <w:p w:rsidR="00B76975" w:rsidRPr="00D922EC" w:rsidRDefault="00B76975" w:rsidP="00D922EC">
            <w:pPr>
              <w:pStyle w:val="a4"/>
              <w:numPr>
                <w:ilvl w:val="0"/>
                <w:numId w:val="1"/>
              </w:numPr>
              <w:ind w:firstLineChars="0"/>
              <w:rPr>
                <w:rFonts w:ascii="Arial" w:hAnsi="Arial" w:cs="Arial"/>
                <w:sz w:val="18"/>
                <w:szCs w:val="18"/>
              </w:rPr>
            </w:pPr>
            <w:r w:rsidRPr="00D922EC">
              <w:rPr>
                <w:rFonts w:ascii="Arial" w:hAnsi="Arial" w:cs="Arial" w:hint="eastAsia"/>
                <w:sz w:val="18"/>
                <w:szCs w:val="18"/>
              </w:rPr>
              <w:t>冷冻台制冷温度：</w:t>
            </w:r>
            <w:r w:rsidRPr="00D922EC">
              <w:rPr>
                <w:rFonts w:ascii="Arial" w:hAnsi="Arial" w:cs="Arial"/>
                <w:sz w:val="18"/>
                <w:szCs w:val="18"/>
              </w:rPr>
              <w:t>-10</w:t>
            </w:r>
            <w:r w:rsidRPr="00D922EC">
              <w:rPr>
                <w:rFonts w:ascii="宋体" w:hAnsi="宋体" w:cs="宋体" w:hint="eastAsia"/>
                <w:sz w:val="18"/>
                <w:szCs w:val="18"/>
              </w:rPr>
              <w:t>℃</w:t>
            </w:r>
          </w:p>
          <w:p w:rsidR="00B76975" w:rsidRPr="00D922EC" w:rsidRDefault="00B76975" w:rsidP="00D922EC">
            <w:pPr>
              <w:pStyle w:val="a4"/>
              <w:numPr>
                <w:ilvl w:val="0"/>
                <w:numId w:val="1"/>
              </w:numPr>
              <w:ind w:firstLineChars="0"/>
              <w:rPr>
                <w:rFonts w:ascii="Arial" w:hAnsi="Arial" w:cs="Arial"/>
                <w:sz w:val="18"/>
                <w:szCs w:val="18"/>
              </w:rPr>
            </w:pPr>
            <w:r w:rsidRPr="00D922EC">
              <w:rPr>
                <w:rFonts w:ascii="Arial" w:hAnsi="Arial" w:cs="Arial" w:hint="eastAsia"/>
                <w:sz w:val="18"/>
                <w:szCs w:val="18"/>
              </w:rPr>
              <w:t>冷冻台带制冷温度的显示窗口</w:t>
            </w:r>
          </w:p>
          <w:p w:rsidR="00B76975" w:rsidRPr="00D922EC" w:rsidRDefault="00B76975" w:rsidP="00D922EC">
            <w:pPr>
              <w:pStyle w:val="a4"/>
              <w:numPr>
                <w:ilvl w:val="0"/>
                <w:numId w:val="1"/>
              </w:numPr>
              <w:ind w:firstLineChars="0"/>
              <w:rPr>
                <w:rFonts w:ascii="Arial" w:hAnsi="Arial" w:cs="Arial"/>
                <w:sz w:val="18"/>
                <w:szCs w:val="18"/>
              </w:rPr>
            </w:pPr>
            <w:r w:rsidRPr="00D922EC">
              <w:rPr>
                <w:rFonts w:ascii="Arial" w:hAnsi="Arial" w:cs="Arial" w:hint="eastAsia"/>
                <w:sz w:val="18"/>
                <w:szCs w:val="18"/>
              </w:rPr>
              <w:t>冷冻台采用超静音压缩机，低噪音</w:t>
            </w:r>
          </w:p>
        </w:tc>
      </w:tr>
      <w:tr w:rsidR="00B76975" w:rsidRPr="00D922EC" w:rsidTr="00D922EC">
        <w:tc>
          <w:tcPr>
            <w:tcW w:w="1558" w:type="dxa"/>
          </w:tcPr>
          <w:p w:rsidR="00B76975" w:rsidRPr="00D922EC" w:rsidRDefault="00B76975" w:rsidP="006561C7">
            <w:pPr>
              <w:rPr>
                <w:rFonts w:ascii="宋体"/>
              </w:rPr>
            </w:pPr>
            <w:r w:rsidRPr="00D922EC">
              <w:rPr>
                <w:rFonts w:ascii="宋体" w:hAnsi="宋体" w:hint="eastAsia"/>
              </w:rPr>
              <w:t>低速离心机</w:t>
            </w:r>
          </w:p>
        </w:tc>
        <w:tc>
          <w:tcPr>
            <w:tcW w:w="6004" w:type="dxa"/>
          </w:tcPr>
          <w:p w:rsidR="00B76975" w:rsidRPr="00D922EC" w:rsidRDefault="00B76975" w:rsidP="00D922EC">
            <w:pPr>
              <w:pStyle w:val="a4"/>
              <w:numPr>
                <w:ilvl w:val="0"/>
                <w:numId w:val="2"/>
              </w:numPr>
              <w:ind w:firstLineChars="0"/>
              <w:rPr>
                <w:rFonts w:ascii="Arial" w:hAnsi="Arial" w:cs="Arial"/>
                <w:spacing w:val="10"/>
                <w:sz w:val="18"/>
                <w:szCs w:val="18"/>
              </w:rPr>
            </w:pPr>
            <w:r w:rsidRPr="00D922EC">
              <w:rPr>
                <w:rFonts w:ascii="Arial" w:hAnsi="Arial" w:cs="Arial" w:hint="eastAsia"/>
                <w:sz w:val="18"/>
                <w:szCs w:val="18"/>
              </w:rPr>
              <w:t>离心标本数量：</w:t>
            </w:r>
            <w:r w:rsidRPr="00D922EC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12ml/15ml</w:t>
            </w:r>
            <w:r w:rsidRPr="00D922EC">
              <w:rPr>
                <w:rFonts w:ascii="Arial" w:hAnsi="Arial" w:cs="Arial" w:hint="eastAsia"/>
                <w:color w:val="000000"/>
                <w:kern w:val="0"/>
                <w:sz w:val="18"/>
                <w:szCs w:val="18"/>
              </w:rPr>
              <w:t>离心管</w:t>
            </w:r>
            <w:r w:rsidRPr="00D922EC">
              <w:rPr>
                <w:rFonts w:ascii="Arial" w:hAnsi="Arial" w:cs="Arial"/>
                <w:spacing w:val="10"/>
                <w:sz w:val="18"/>
                <w:szCs w:val="18"/>
              </w:rPr>
              <w:t>×24</w:t>
            </w:r>
            <w:r w:rsidRPr="00D922EC">
              <w:rPr>
                <w:rFonts w:ascii="Arial" w:hAnsi="Arial" w:cs="Arial" w:hint="eastAsia"/>
                <w:spacing w:val="10"/>
                <w:sz w:val="18"/>
                <w:szCs w:val="18"/>
              </w:rPr>
              <w:t>；</w:t>
            </w:r>
            <w:r w:rsidRPr="00D922EC">
              <w:rPr>
                <w:rFonts w:ascii="Arial" w:hAnsi="Arial" w:cs="Arial"/>
                <w:spacing w:val="10"/>
                <w:sz w:val="18"/>
                <w:szCs w:val="18"/>
              </w:rPr>
              <w:t>50ml</w:t>
            </w:r>
            <w:r w:rsidRPr="00D922EC">
              <w:rPr>
                <w:rFonts w:ascii="Arial" w:hAnsi="Arial" w:cs="Arial" w:hint="eastAsia"/>
                <w:spacing w:val="10"/>
                <w:sz w:val="18"/>
                <w:szCs w:val="18"/>
              </w:rPr>
              <w:t>离心管</w:t>
            </w:r>
            <w:r w:rsidRPr="00D922EC">
              <w:rPr>
                <w:rFonts w:ascii="Arial" w:hAnsi="Arial" w:cs="Arial"/>
                <w:spacing w:val="10"/>
                <w:sz w:val="18"/>
                <w:szCs w:val="18"/>
              </w:rPr>
              <w:t>×8</w:t>
            </w:r>
          </w:p>
          <w:p w:rsidR="00B76975" w:rsidRPr="00D922EC" w:rsidRDefault="00B76975" w:rsidP="00D922EC">
            <w:pPr>
              <w:pStyle w:val="a4"/>
              <w:numPr>
                <w:ilvl w:val="0"/>
                <w:numId w:val="2"/>
              </w:numPr>
              <w:ind w:firstLineChars="0"/>
              <w:rPr>
                <w:rFonts w:ascii="Arial" w:hAnsi="Arial" w:cs="Arial"/>
                <w:sz w:val="18"/>
                <w:szCs w:val="18"/>
              </w:rPr>
            </w:pPr>
            <w:r w:rsidRPr="00D922EC">
              <w:rPr>
                <w:rFonts w:ascii="Arial" w:hAnsi="Arial" w:cs="Arial" w:hint="eastAsia"/>
                <w:spacing w:val="10"/>
                <w:sz w:val="18"/>
                <w:szCs w:val="18"/>
              </w:rPr>
              <w:t>最大转速：</w:t>
            </w:r>
            <w:r w:rsidRPr="00D922EC">
              <w:rPr>
                <w:rFonts w:ascii="Arial" w:hAnsi="Arial" w:cs="Arial"/>
                <w:spacing w:val="10"/>
                <w:sz w:val="18"/>
                <w:szCs w:val="18"/>
              </w:rPr>
              <w:t>6000rpm</w:t>
            </w:r>
          </w:p>
          <w:p w:rsidR="00B76975" w:rsidRPr="00D922EC" w:rsidRDefault="00B76975" w:rsidP="00D922EC">
            <w:pPr>
              <w:pStyle w:val="a4"/>
              <w:numPr>
                <w:ilvl w:val="0"/>
                <w:numId w:val="2"/>
              </w:numPr>
              <w:ind w:firstLineChars="0"/>
              <w:rPr>
                <w:rFonts w:ascii="Arial" w:hAnsi="Arial" w:cs="Arial"/>
                <w:sz w:val="18"/>
                <w:szCs w:val="18"/>
              </w:rPr>
            </w:pPr>
            <w:r w:rsidRPr="00D922EC">
              <w:rPr>
                <w:rFonts w:ascii="Arial" w:hAnsi="Arial" w:cs="Arial" w:hint="eastAsia"/>
                <w:spacing w:val="10"/>
                <w:sz w:val="18"/>
                <w:szCs w:val="18"/>
              </w:rPr>
              <w:t>最大相对离心力：</w:t>
            </w:r>
            <w:r w:rsidRPr="00D922EC">
              <w:rPr>
                <w:rFonts w:ascii="Arial" w:hAnsi="Arial" w:cs="Arial"/>
                <w:spacing w:val="10"/>
                <w:sz w:val="18"/>
                <w:szCs w:val="18"/>
              </w:rPr>
              <w:t>5200×g</w:t>
            </w:r>
          </w:p>
          <w:p w:rsidR="00B76975" w:rsidRPr="00D922EC" w:rsidRDefault="00B76975" w:rsidP="00D922EC">
            <w:pPr>
              <w:pStyle w:val="a4"/>
              <w:numPr>
                <w:ilvl w:val="0"/>
                <w:numId w:val="2"/>
              </w:numPr>
              <w:ind w:firstLineChars="0"/>
              <w:rPr>
                <w:rFonts w:ascii="Arial" w:hAnsi="Arial" w:cs="Arial"/>
                <w:sz w:val="18"/>
                <w:szCs w:val="18"/>
              </w:rPr>
            </w:pPr>
            <w:r w:rsidRPr="00D922EC">
              <w:rPr>
                <w:rFonts w:ascii="Arial" w:hAnsi="Arial" w:cs="Arial" w:hint="eastAsia"/>
                <w:color w:val="000000"/>
                <w:kern w:val="0"/>
                <w:sz w:val="18"/>
                <w:szCs w:val="18"/>
              </w:rPr>
              <w:t>转速精度：</w:t>
            </w:r>
            <w:r w:rsidRPr="00D922EC">
              <w:rPr>
                <w:rFonts w:ascii="Arial" w:hAnsi="Arial" w:cs="Arial"/>
                <w:sz w:val="18"/>
                <w:szCs w:val="18"/>
              </w:rPr>
              <w:t>±10rpm</w:t>
            </w:r>
          </w:p>
          <w:p w:rsidR="00B76975" w:rsidRPr="00D922EC" w:rsidRDefault="00B76975" w:rsidP="00D922EC">
            <w:pPr>
              <w:pStyle w:val="a4"/>
              <w:numPr>
                <w:ilvl w:val="0"/>
                <w:numId w:val="2"/>
              </w:numPr>
              <w:ind w:firstLineChars="0"/>
              <w:rPr>
                <w:rFonts w:ascii="Arial" w:hAnsi="Arial" w:cs="Arial"/>
                <w:sz w:val="18"/>
                <w:szCs w:val="18"/>
              </w:rPr>
            </w:pPr>
            <w:r w:rsidRPr="00D922EC">
              <w:rPr>
                <w:rFonts w:ascii="Arial" w:hAnsi="Arial" w:cs="Arial" w:hint="eastAsia"/>
                <w:color w:val="000000"/>
                <w:kern w:val="0"/>
                <w:sz w:val="18"/>
                <w:szCs w:val="18"/>
              </w:rPr>
              <w:t>最快升降速试剂：</w:t>
            </w:r>
            <w:r w:rsidRPr="00D922EC">
              <w:rPr>
                <w:rFonts w:ascii="Arial" w:hAnsi="Arial" w:cs="Arial"/>
                <w:spacing w:val="10"/>
                <w:sz w:val="18"/>
                <w:szCs w:val="18"/>
              </w:rPr>
              <w:t>≤20s</w:t>
            </w:r>
          </w:p>
          <w:p w:rsidR="00B76975" w:rsidRPr="00D922EC" w:rsidRDefault="00B76975" w:rsidP="00D922EC">
            <w:pPr>
              <w:pStyle w:val="a4"/>
              <w:numPr>
                <w:ilvl w:val="0"/>
                <w:numId w:val="2"/>
              </w:numPr>
              <w:ind w:firstLineChars="0"/>
              <w:rPr>
                <w:rFonts w:ascii="Arial" w:hAnsi="Arial" w:cs="Arial"/>
                <w:sz w:val="18"/>
                <w:szCs w:val="18"/>
              </w:rPr>
            </w:pPr>
            <w:r w:rsidRPr="00D922EC">
              <w:rPr>
                <w:rFonts w:ascii="Arial" w:hAnsi="Arial" w:cs="Arial" w:hint="eastAsia"/>
                <w:color w:val="000000"/>
                <w:kern w:val="0"/>
                <w:sz w:val="18"/>
                <w:szCs w:val="18"/>
              </w:rPr>
              <w:t>噪音：</w:t>
            </w:r>
            <w:r w:rsidRPr="00D922EC">
              <w:rPr>
                <w:rFonts w:ascii="Arial" w:hAnsi="Arial" w:cs="Arial"/>
                <w:spacing w:val="10"/>
                <w:sz w:val="18"/>
                <w:szCs w:val="18"/>
              </w:rPr>
              <w:t>≤52dB</w:t>
            </w:r>
          </w:p>
          <w:p w:rsidR="00B76975" w:rsidRPr="00D922EC" w:rsidRDefault="00B76975" w:rsidP="00D922EC">
            <w:pPr>
              <w:pStyle w:val="a4"/>
              <w:numPr>
                <w:ilvl w:val="0"/>
                <w:numId w:val="2"/>
              </w:numPr>
              <w:ind w:firstLineChars="0"/>
              <w:rPr>
                <w:rFonts w:ascii="Arial" w:hAnsi="Arial" w:cs="Arial"/>
                <w:sz w:val="18"/>
                <w:szCs w:val="18"/>
              </w:rPr>
            </w:pPr>
            <w:r w:rsidRPr="00D922EC">
              <w:rPr>
                <w:rFonts w:ascii="Arial" w:hAnsi="Arial" w:cs="Arial" w:hint="eastAsia"/>
                <w:color w:val="000000"/>
                <w:kern w:val="0"/>
                <w:sz w:val="18"/>
                <w:szCs w:val="18"/>
              </w:rPr>
              <w:t>定时范围：</w:t>
            </w:r>
            <w:r w:rsidRPr="00D922EC">
              <w:rPr>
                <w:rFonts w:ascii="Arial" w:hAnsi="Arial" w:cs="Arial"/>
                <w:spacing w:val="10"/>
                <w:sz w:val="18"/>
                <w:szCs w:val="18"/>
              </w:rPr>
              <w:t>1s ~999min/</w:t>
            </w:r>
            <w:r w:rsidRPr="00D922EC">
              <w:rPr>
                <w:rFonts w:ascii="Arial" w:hAnsi="Arial" w:cs="Arial" w:hint="eastAsia"/>
                <w:spacing w:val="10"/>
                <w:sz w:val="18"/>
                <w:szCs w:val="18"/>
              </w:rPr>
              <w:t>连续</w:t>
            </w:r>
            <w:r w:rsidRPr="00D922EC">
              <w:rPr>
                <w:rFonts w:ascii="Arial" w:hAnsi="Arial" w:cs="Arial"/>
                <w:spacing w:val="10"/>
                <w:sz w:val="18"/>
                <w:szCs w:val="18"/>
              </w:rPr>
              <w:t>/</w:t>
            </w:r>
            <w:r w:rsidRPr="00D922EC">
              <w:rPr>
                <w:rFonts w:ascii="Arial" w:hAnsi="Arial" w:cs="Arial" w:hint="eastAsia"/>
                <w:spacing w:val="10"/>
                <w:sz w:val="18"/>
                <w:szCs w:val="18"/>
              </w:rPr>
              <w:t>点动（瞬时）离心</w:t>
            </w:r>
          </w:p>
          <w:p w:rsidR="00B76975" w:rsidRPr="00D922EC" w:rsidRDefault="00B76975" w:rsidP="00D922EC">
            <w:pPr>
              <w:pStyle w:val="a4"/>
              <w:numPr>
                <w:ilvl w:val="0"/>
                <w:numId w:val="2"/>
              </w:numPr>
              <w:ind w:firstLineChars="0"/>
              <w:rPr>
                <w:rFonts w:ascii="Arial" w:hAnsi="Arial" w:cs="Arial"/>
                <w:sz w:val="18"/>
                <w:szCs w:val="18"/>
              </w:rPr>
            </w:pPr>
            <w:r w:rsidRPr="00D922EC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NO1</w:t>
            </w:r>
            <w:r w:rsidRPr="00D922EC">
              <w:rPr>
                <w:rFonts w:ascii="Arial" w:hAnsi="Arial" w:cs="Arial" w:hint="eastAsia"/>
                <w:color w:val="000000"/>
                <w:kern w:val="0"/>
                <w:sz w:val="18"/>
                <w:szCs w:val="18"/>
              </w:rPr>
              <w:t>：角转子：</w:t>
            </w:r>
            <w:r w:rsidRPr="00D922EC">
              <w:rPr>
                <w:rFonts w:ascii="Arial" w:hAnsi="Arial" w:cs="Arial"/>
                <w:spacing w:val="10"/>
                <w:sz w:val="18"/>
                <w:szCs w:val="18"/>
              </w:rPr>
              <w:t>10ml/15ml x12</w:t>
            </w:r>
            <w:r w:rsidRPr="00D922EC">
              <w:rPr>
                <w:rFonts w:ascii="Arial" w:hAnsi="Arial" w:cs="Arial" w:hint="eastAsia"/>
                <w:spacing w:val="10"/>
                <w:sz w:val="18"/>
                <w:szCs w:val="18"/>
              </w:rPr>
              <w:t>；</w:t>
            </w:r>
            <w:r w:rsidRPr="00D922EC">
              <w:rPr>
                <w:rFonts w:ascii="Arial" w:hAnsi="Arial" w:cs="Arial"/>
                <w:spacing w:val="10"/>
                <w:sz w:val="18"/>
                <w:szCs w:val="18"/>
              </w:rPr>
              <w:t>6000rpm</w:t>
            </w:r>
            <w:r w:rsidRPr="00D922EC">
              <w:rPr>
                <w:rFonts w:ascii="Arial" w:hAnsi="Arial" w:cs="Arial" w:hint="eastAsia"/>
                <w:spacing w:val="10"/>
                <w:sz w:val="18"/>
                <w:szCs w:val="18"/>
              </w:rPr>
              <w:t>；</w:t>
            </w:r>
            <w:r w:rsidRPr="00D922EC">
              <w:rPr>
                <w:rFonts w:ascii="Arial" w:hAnsi="Arial" w:cs="Arial"/>
                <w:spacing w:val="10"/>
                <w:sz w:val="18"/>
                <w:szCs w:val="18"/>
              </w:rPr>
              <w:t>5200xg</w:t>
            </w:r>
          </w:p>
          <w:p w:rsidR="00B76975" w:rsidRPr="00D922EC" w:rsidRDefault="00B76975" w:rsidP="00D922EC">
            <w:pPr>
              <w:pStyle w:val="a4"/>
              <w:numPr>
                <w:ilvl w:val="0"/>
                <w:numId w:val="2"/>
              </w:numPr>
              <w:ind w:firstLineChars="0"/>
              <w:rPr>
                <w:rFonts w:ascii="Arial" w:hAnsi="Arial" w:cs="Arial"/>
                <w:sz w:val="18"/>
                <w:szCs w:val="18"/>
              </w:rPr>
            </w:pPr>
            <w:r w:rsidRPr="00D922EC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NO2</w:t>
            </w:r>
            <w:r w:rsidRPr="00D922EC">
              <w:rPr>
                <w:rFonts w:ascii="Arial" w:hAnsi="Arial" w:cs="Arial" w:hint="eastAsia"/>
                <w:color w:val="000000"/>
                <w:kern w:val="0"/>
                <w:sz w:val="18"/>
                <w:szCs w:val="18"/>
              </w:rPr>
              <w:t>：角转子：</w:t>
            </w:r>
            <w:r w:rsidRPr="00D922EC">
              <w:rPr>
                <w:rFonts w:ascii="Arial" w:hAnsi="Arial" w:cs="Arial"/>
                <w:spacing w:val="10"/>
                <w:sz w:val="18"/>
                <w:szCs w:val="18"/>
              </w:rPr>
              <w:t>50mlx6/4</w:t>
            </w:r>
            <w:r w:rsidRPr="00D922EC">
              <w:rPr>
                <w:rFonts w:ascii="Arial" w:hAnsi="Arial" w:cs="Arial" w:hint="eastAsia"/>
                <w:spacing w:val="10"/>
                <w:sz w:val="18"/>
                <w:szCs w:val="18"/>
              </w:rPr>
              <w:t>；</w:t>
            </w:r>
            <w:r w:rsidRPr="00D922EC">
              <w:rPr>
                <w:rFonts w:ascii="Arial" w:hAnsi="Arial" w:cs="Arial"/>
                <w:spacing w:val="10"/>
                <w:sz w:val="18"/>
                <w:szCs w:val="18"/>
              </w:rPr>
              <w:t>5000rpm</w:t>
            </w:r>
            <w:r w:rsidRPr="00D922EC">
              <w:rPr>
                <w:rFonts w:ascii="Arial" w:hAnsi="Arial" w:cs="Arial" w:hint="eastAsia"/>
                <w:spacing w:val="10"/>
                <w:sz w:val="18"/>
                <w:szCs w:val="18"/>
              </w:rPr>
              <w:t>；</w:t>
            </w:r>
            <w:r w:rsidRPr="00D922EC">
              <w:rPr>
                <w:rFonts w:ascii="Arial" w:hAnsi="Arial" w:cs="Arial"/>
                <w:spacing w:val="10"/>
                <w:sz w:val="18"/>
                <w:szCs w:val="18"/>
              </w:rPr>
              <w:t>5000xg</w:t>
            </w:r>
          </w:p>
          <w:p w:rsidR="00B76975" w:rsidRPr="00D922EC" w:rsidRDefault="00B76975" w:rsidP="00BF1BB7">
            <w:pPr>
              <w:pStyle w:val="a4"/>
              <w:numPr>
                <w:ilvl w:val="0"/>
                <w:numId w:val="2"/>
              </w:numPr>
              <w:ind w:firstLineChars="0"/>
              <w:rPr>
                <w:rFonts w:ascii="Arial" w:hAnsi="Arial" w:cs="Arial"/>
                <w:sz w:val="18"/>
                <w:szCs w:val="18"/>
              </w:rPr>
            </w:pPr>
            <w:r w:rsidRPr="00D922EC">
              <w:rPr>
                <w:rFonts w:ascii="Arial" w:hAnsi="Arial" w:cs="Arial" w:hint="eastAsia"/>
                <w:color w:val="000000"/>
                <w:kern w:val="0"/>
                <w:sz w:val="18"/>
                <w:szCs w:val="18"/>
              </w:rPr>
              <w:t>电源：</w:t>
            </w:r>
            <w:r w:rsidRPr="00D922EC">
              <w:rPr>
                <w:rFonts w:ascii="Arial" w:hAnsi="Arial" w:cs="Arial"/>
                <w:spacing w:val="10"/>
                <w:sz w:val="18"/>
                <w:szCs w:val="18"/>
              </w:rPr>
              <w:t>AC220V 50Hz</w:t>
            </w:r>
          </w:p>
        </w:tc>
      </w:tr>
    </w:tbl>
    <w:p w:rsidR="00B76975" w:rsidRPr="004821F2" w:rsidRDefault="00B76975" w:rsidP="001A1D8C">
      <w:pPr>
        <w:rPr>
          <w:rFonts w:ascii="宋体"/>
          <w:sz w:val="24"/>
          <w:szCs w:val="24"/>
        </w:rPr>
      </w:pPr>
    </w:p>
    <w:sectPr w:rsidR="00B76975" w:rsidRPr="004821F2" w:rsidSect="00021854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0816" w:rsidRDefault="001B0816">
      <w:r>
        <w:separator/>
      </w:r>
    </w:p>
  </w:endnote>
  <w:endnote w:type="continuationSeparator" w:id="0">
    <w:p w:rsidR="001B0816" w:rsidRDefault="001B08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0816" w:rsidRDefault="001B0816">
      <w:r>
        <w:separator/>
      </w:r>
    </w:p>
  </w:footnote>
  <w:footnote w:type="continuationSeparator" w:id="0">
    <w:p w:rsidR="001B0816" w:rsidRDefault="001B081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6975" w:rsidRDefault="00B76975" w:rsidP="000736C4">
    <w:pPr>
      <w:pStyle w:val="a5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1C5789"/>
    <w:multiLevelType w:val="hybridMultilevel"/>
    <w:tmpl w:val="F474A2DE"/>
    <w:lvl w:ilvl="0" w:tplc="019E5F2C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sz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">
    <w:nsid w:val="46060CFA"/>
    <w:multiLevelType w:val="hybridMultilevel"/>
    <w:tmpl w:val="44689E8C"/>
    <w:lvl w:ilvl="0" w:tplc="F70C4786">
      <w:start w:val="1"/>
      <w:numFmt w:val="decimal"/>
      <w:lvlText w:val="%1，"/>
      <w:lvlJc w:val="left"/>
      <w:pPr>
        <w:ind w:left="360" w:hanging="360"/>
      </w:pPr>
      <w:rPr>
        <w:rFonts w:ascii="宋体" w:eastAsia="宋体" w:hAnsi="宋体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A59E2"/>
    <w:rsid w:val="00021854"/>
    <w:rsid w:val="000736C4"/>
    <w:rsid w:val="000905C9"/>
    <w:rsid w:val="000F73B8"/>
    <w:rsid w:val="001A1D8C"/>
    <w:rsid w:val="001B0816"/>
    <w:rsid w:val="002612A8"/>
    <w:rsid w:val="00297E13"/>
    <w:rsid w:val="002B50F5"/>
    <w:rsid w:val="002E2D0E"/>
    <w:rsid w:val="002E7C2F"/>
    <w:rsid w:val="003B3965"/>
    <w:rsid w:val="0042450A"/>
    <w:rsid w:val="00431549"/>
    <w:rsid w:val="004821F2"/>
    <w:rsid w:val="004A2B87"/>
    <w:rsid w:val="005424C9"/>
    <w:rsid w:val="005F574F"/>
    <w:rsid w:val="00652D93"/>
    <w:rsid w:val="006561C7"/>
    <w:rsid w:val="006E7E4D"/>
    <w:rsid w:val="00793FAA"/>
    <w:rsid w:val="007E5A7D"/>
    <w:rsid w:val="00871A23"/>
    <w:rsid w:val="009032CB"/>
    <w:rsid w:val="00942217"/>
    <w:rsid w:val="009C63B8"/>
    <w:rsid w:val="00A362D1"/>
    <w:rsid w:val="00A85824"/>
    <w:rsid w:val="00B47958"/>
    <w:rsid w:val="00B55657"/>
    <w:rsid w:val="00B76975"/>
    <w:rsid w:val="00BF1BB7"/>
    <w:rsid w:val="00CC0CFC"/>
    <w:rsid w:val="00D0246B"/>
    <w:rsid w:val="00D804A0"/>
    <w:rsid w:val="00D80ECE"/>
    <w:rsid w:val="00D922EC"/>
    <w:rsid w:val="00E75790"/>
    <w:rsid w:val="00EA59E2"/>
    <w:rsid w:val="00EA782D"/>
    <w:rsid w:val="00ED04C9"/>
    <w:rsid w:val="00EF5E50"/>
    <w:rsid w:val="00F51F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1854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561C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EF5E50"/>
    <w:pPr>
      <w:ind w:firstLineChars="200" w:firstLine="420"/>
    </w:pPr>
  </w:style>
  <w:style w:type="paragraph" w:styleId="a5">
    <w:name w:val="header"/>
    <w:basedOn w:val="a"/>
    <w:link w:val="Char"/>
    <w:uiPriority w:val="99"/>
    <w:rsid w:val="00BF1BB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locked/>
    <w:rsid w:val="00793FAA"/>
    <w:rPr>
      <w:rFonts w:cs="Times New Roman"/>
      <w:sz w:val="18"/>
      <w:szCs w:val="18"/>
    </w:rPr>
  </w:style>
  <w:style w:type="paragraph" w:styleId="a6">
    <w:name w:val="footer"/>
    <w:basedOn w:val="a"/>
    <w:link w:val="Char0"/>
    <w:uiPriority w:val="99"/>
    <w:rsid w:val="00BF1BB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locked/>
    <w:rsid w:val="00793FAA"/>
    <w:rPr>
      <w:rFonts w:cs="Times New Roman"/>
      <w:sz w:val="18"/>
      <w:szCs w:val="18"/>
    </w:rPr>
  </w:style>
  <w:style w:type="paragraph" w:styleId="a7">
    <w:name w:val="Balloon Text"/>
    <w:basedOn w:val="a"/>
    <w:link w:val="Char1"/>
    <w:uiPriority w:val="99"/>
    <w:semiHidden/>
    <w:rsid w:val="00BF1BB7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locked/>
    <w:rsid w:val="00793FAA"/>
    <w:rPr>
      <w:rFonts w:cs="Times New Roman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132</Words>
  <Characters>753</Characters>
  <Application>Microsoft Office Word</Application>
  <DocSecurity>0</DocSecurity>
  <Lines>6</Lines>
  <Paragraphs>1</Paragraphs>
  <ScaleCrop>false</ScaleCrop>
  <Company/>
  <LinksUpToDate>false</LinksUpToDate>
  <CharactersWithSpaces>884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申   请</dc:title>
  <dc:subject/>
  <dc:creator>Lenovo</dc:creator>
  <cp:keywords/>
  <dc:description/>
  <cp:lastModifiedBy>xtzj</cp:lastModifiedBy>
  <cp:revision>10</cp:revision>
  <cp:lastPrinted>2019-01-14T01:20:00Z</cp:lastPrinted>
  <dcterms:created xsi:type="dcterms:W3CDTF">2018-12-29T06:46:00Z</dcterms:created>
  <dcterms:modified xsi:type="dcterms:W3CDTF">2019-01-23T01:50:00Z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45556600</vt:i4>
  </property>
</Properties>
</file>